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
        <w:tblW w:w="5113"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1E0" w:firstRow="1" w:lastRow="1" w:firstColumn="1" w:lastColumn="1" w:noHBand="0" w:noVBand="0"/>
      </w:tblPr>
      <w:tblGrid>
        <w:gridCol w:w="2828"/>
        <w:gridCol w:w="1418"/>
        <w:gridCol w:w="3230"/>
        <w:gridCol w:w="1815"/>
        <w:gridCol w:w="3733"/>
        <w:gridCol w:w="830"/>
        <w:gridCol w:w="453"/>
        <w:gridCol w:w="991"/>
        <w:gridCol w:w="428"/>
      </w:tblGrid>
      <w:tr w:rsidR="00575FFC" w:rsidRPr="00CE6606" w14:paraId="51DA11FA" w14:textId="77777777" w:rsidTr="00575FFC">
        <w:trPr>
          <w:trHeight w:val="967"/>
        </w:trPr>
        <w:tc>
          <w:tcPr>
            <w:tcW w:w="899" w:type="pct"/>
            <w:vMerge w:val="restart"/>
            <w:tcBorders>
              <w:left w:val="single" w:sz="8" w:space="0" w:color="000000"/>
              <w:right w:val="single" w:sz="4" w:space="0" w:color="000000"/>
            </w:tcBorders>
          </w:tcPr>
          <w:p w14:paraId="151BEC1C" w14:textId="77777777" w:rsidR="00575FFC" w:rsidRPr="00CE6606" w:rsidRDefault="00575FFC" w:rsidP="001B370A">
            <w:pPr>
              <w:pStyle w:val="TableParagraph"/>
              <w:spacing w:line="132" w:lineRule="exact"/>
              <w:ind w:left="1500"/>
              <w:rPr>
                <w:noProof/>
                <w:color w:val="000000" w:themeColor="text1"/>
              </w:rPr>
            </w:pPr>
          </w:p>
          <w:p w14:paraId="6B3DAA56" w14:textId="77777777" w:rsidR="00575FFC" w:rsidRPr="00CE6606" w:rsidRDefault="00575FFC" w:rsidP="001B370A">
            <w:pPr>
              <w:pStyle w:val="TableParagraph"/>
              <w:spacing w:line="132" w:lineRule="exact"/>
              <w:ind w:left="22"/>
              <w:rPr>
                <w:noProof/>
                <w:color w:val="000000" w:themeColor="text1"/>
              </w:rPr>
            </w:pPr>
          </w:p>
          <w:p w14:paraId="37BC9FFA" w14:textId="77777777" w:rsidR="00575FFC" w:rsidRPr="00CE6606" w:rsidRDefault="00575FFC" w:rsidP="001B370A">
            <w:pPr>
              <w:pStyle w:val="TableParagraph"/>
              <w:spacing w:line="132" w:lineRule="exact"/>
              <w:ind w:left="1500"/>
              <w:rPr>
                <w:noProof/>
                <w:color w:val="000000" w:themeColor="text1"/>
              </w:rPr>
            </w:pPr>
          </w:p>
          <w:p w14:paraId="5A5201AD" w14:textId="77777777" w:rsidR="00575FFC" w:rsidRPr="00CE6606" w:rsidRDefault="00575FFC" w:rsidP="001B370A">
            <w:pPr>
              <w:pStyle w:val="TableParagraph"/>
              <w:spacing w:line="132" w:lineRule="exact"/>
              <w:ind w:left="1500"/>
              <w:rPr>
                <w:noProof/>
                <w:color w:val="000000" w:themeColor="text1"/>
              </w:rPr>
            </w:pPr>
          </w:p>
          <w:p w14:paraId="17172B1B" w14:textId="77777777" w:rsidR="00575FFC" w:rsidRPr="00CE6606" w:rsidRDefault="00575FFC" w:rsidP="001B370A">
            <w:pPr>
              <w:pStyle w:val="TableParagraph"/>
              <w:spacing w:line="132" w:lineRule="exact"/>
              <w:ind w:left="1500"/>
              <w:rPr>
                <w:noProof/>
                <w:color w:val="000000" w:themeColor="text1"/>
              </w:rPr>
            </w:pPr>
          </w:p>
          <w:p w14:paraId="6EDD7BCE" w14:textId="77777777" w:rsidR="00575FFC" w:rsidRPr="00CE6606" w:rsidRDefault="00575FFC" w:rsidP="001B370A">
            <w:pPr>
              <w:pStyle w:val="TableParagraph"/>
              <w:spacing w:line="132" w:lineRule="exact"/>
              <w:ind w:left="1500"/>
              <w:rPr>
                <w:noProof/>
                <w:color w:val="000000" w:themeColor="text1"/>
              </w:rPr>
            </w:pPr>
          </w:p>
          <w:p w14:paraId="41E3753D" w14:textId="77777777" w:rsidR="00575FFC" w:rsidRPr="00CE6606" w:rsidRDefault="00575FFC" w:rsidP="001B370A">
            <w:pPr>
              <w:pStyle w:val="TableParagraph"/>
              <w:spacing w:line="132" w:lineRule="exact"/>
              <w:ind w:left="1500"/>
              <w:rPr>
                <w:noProof/>
                <w:color w:val="000000" w:themeColor="text1"/>
              </w:rPr>
            </w:pPr>
          </w:p>
          <w:p w14:paraId="4E15721C" w14:textId="77777777" w:rsidR="00575FFC" w:rsidRPr="00CE6606" w:rsidRDefault="00575FFC" w:rsidP="001B370A">
            <w:pPr>
              <w:pStyle w:val="TableParagraph"/>
              <w:spacing w:line="132" w:lineRule="exact"/>
              <w:ind w:left="1500"/>
              <w:rPr>
                <w:noProof/>
                <w:color w:val="000000" w:themeColor="text1"/>
              </w:rPr>
            </w:pPr>
          </w:p>
          <w:p w14:paraId="27C78AEB" w14:textId="77777777" w:rsidR="00575FFC" w:rsidRPr="00CE6606" w:rsidRDefault="00575FFC" w:rsidP="001B370A">
            <w:pPr>
              <w:pStyle w:val="TableParagraph"/>
              <w:spacing w:line="132" w:lineRule="exact"/>
              <w:ind w:left="1500"/>
              <w:rPr>
                <w:noProof/>
                <w:color w:val="000000" w:themeColor="text1"/>
              </w:rPr>
            </w:pPr>
          </w:p>
          <w:p w14:paraId="2D291EAE" w14:textId="77777777" w:rsidR="00575FFC" w:rsidRPr="00CE6606" w:rsidRDefault="00575FFC" w:rsidP="001B370A">
            <w:pPr>
              <w:pStyle w:val="TableParagraph"/>
              <w:spacing w:line="132" w:lineRule="exact"/>
              <w:ind w:left="1500"/>
              <w:rPr>
                <w:noProof/>
                <w:color w:val="000000" w:themeColor="text1"/>
              </w:rPr>
            </w:pPr>
          </w:p>
          <w:p w14:paraId="1D8AD3BA" w14:textId="77777777" w:rsidR="00575FFC" w:rsidRPr="00CE6606" w:rsidRDefault="00575FFC" w:rsidP="00575FFC">
            <w:pPr>
              <w:pStyle w:val="TableParagraph"/>
              <w:spacing w:line="132" w:lineRule="exact"/>
              <w:jc w:val="center"/>
              <w:rPr>
                <w:noProof/>
                <w:color w:val="000000" w:themeColor="text1"/>
              </w:rPr>
            </w:pPr>
            <w:r w:rsidRPr="00CE6606">
              <w:rPr>
                <w:noProof/>
                <w:color w:val="000000" w:themeColor="text1"/>
                <w:lang w:bidi="ar-SA"/>
              </w:rPr>
              <w:drawing>
                <wp:inline distT="0" distB="0" distL="0" distR="0" wp14:anchorId="6312FB62" wp14:editId="28C1615B">
                  <wp:extent cx="810895" cy="813773"/>
                  <wp:effectExtent l="0" t="0" r="0" b="0"/>
                  <wp:docPr id="2104906738" name="Resim 3" descr="metin, simge, sembol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4906738" name="Resim 3" descr="metin, simge, sembol içeren bir resim&#10;&#10;Yapay zeka tarafından oluşturulan içerik yanlış olabilir."/>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820230" cy="823141"/>
                          </a:xfrm>
                          <a:prstGeom prst="rect">
                            <a:avLst/>
                          </a:prstGeom>
                          <a:noFill/>
                          <a:ln>
                            <a:noFill/>
                          </a:ln>
                        </pic:spPr>
                      </pic:pic>
                    </a:graphicData>
                  </a:graphic>
                </wp:inline>
              </w:drawing>
            </w:r>
          </w:p>
          <w:p w14:paraId="71E94A3A" w14:textId="77777777" w:rsidR="00575FFC" w:rsidRPr="00CE6606" w:rsidRDefault="00575FFC" w:rsidP="001B370A">
            <w:pPr>
              <w:pStyle w:val="TableParagraph"/>
              <w:spacing w:line="132" w:lineRule="exact"/>
              <w:ind w:left="1500"/>
              <w:rPr>
                <w:color w:val="000000" w:themeColor="text1"/>
                <w:sz w:val="7"/>
              </w:rPr>
            </w:pPr>
          </w:p>
        </w:tc>
        <w:tc>
          <w:tcPr>
            <w:tcW w:w="4101" w:type="pct"/>
            <w:gridSpan w:val="8"/>
            <w:tcBorders>
              <w:left w:val="single" w:sz="4" w:space="0" w:color="000000"/>
              <w:right w:val="single" w:sz="8" w:space="0" w:color="000000"/>
            </w:tcBorders>
          </w:tcPr>
          <w:p w14:paraId="1DD19419" w14:textId="77777777" w:rsidR="00575FFC" w:rsidRPr="00CE6606" w:rsidRDefault="00575FFC" w:rsidP="001B370A">
            <w:pPr>
              <w:pStyle w:val="TableParagraph"/>
              <w:spacing w:before="1"/>
              <w:rPr>
                <w:color w:val="000000" w:themeColor="text1"/>
                <w:sz w:val="25"/>
              </w:rPr>
            </w:pPr>
          </w:p>
          <w:p w14:paraId="0C2B54D5" w14:textId="77777777" w:rsidR="00575FFC" w:rsidRPr="00CE6606" w:rsidRDefault="00575FFC" w:rsidP="001B370A">
            <w:pPr>
              <w:pStyle w:val="TableParagraph"/>
              <w:spacing w:line="300" w:lineRule="atLeast"/>
              <w:ind w:left="97"/>
              <w:jc w:val="center"/>
              <w:rPr>
                <w:b/>
                <w:color w:val="000000" w:themeColor="text1"/>
                <w:sz w:val="23"/>
              </w:rPr>
            </w:pPr>
            <w:r w:rsidRPr="00DA10B5">
              <w:rPr>
                <w:b/>
                <w:color w:val="000000" w:themeColor="text1"/>
                <w:w w:val="110"/>
                <w:sz w:val="24"/>
                <w:szCs w:val="24"/>
              </w:rPr>
              <w:t>KÜTAHYA DUMLUPINAR ÜNİVERSİTESİ</w:t>
            </w:r>
          </w:p>
          <w:p w14:paraId="7562295F" w14:textId="15A7837D" w:rsidR="00575FFC" w:rsidRPr="00414E2E" w:rsidRDefault="00C9239B" w:rsidP="001B370A">
            <w:pPr>
              <w:pStyle w:val="TableParagraph"/>
              <w:ind w:left="1270" w:right="1392"/>
              <w:jc w:val="center"/>
              <w:rPr>
                <w:color w:val="000000" w:themeColor="text1"/>
                <w:sz w:val="26"/>
              </w:rPr>
            </w:pPr>
            <w:proofErr w:type="spellStart"/>
            <w:r>
              <w:rPr>
                <w:sz w:val="28"/>
                <w:szCs w:val="24"/>
              </w:rPr>
              <w:t>İleri</w:t>
            </w:r>
            <w:proofErr w:type="spellEnd"/>
            <w:r>
              <w:rPr>
                <w:sz w:val="28"/>
                <w:szCs w:val="24"/>
              </w:rPr>
              <w:t xml:space="preserve"> </w:t>
            </w:r>
            <w:proofErr w:type="spellStart"/>
            <w:r>
              <w:rPr>
                <w:sz w:val="28"/>
                <w:szCs w:val="24"/>
              </w:rPr>
              <w:t>Teknolojiler</w:t>
            </w:r>
            <w:proofErr w:type="spellEnd"/>
            <w:r>
              <w:rPr>
                <w:sz w:val="28"/>
                <w:szCs w:val="24"/>
              </w:rPr>
              <w:t xml:space="preserve"> Tasarım, </w:t>
            </w:r>
            <w:proofErr w:type="spellStart"/>
            <w:r>
              <w:rPr>
                <w:sz w:val="28"/>
                <w:szCs w:val="24"/>
              </w:rPr>
              <w:t>Araştırma</w:t>
            </w:r>
            <w:proofErr w:type="spellEnd"/>
            <w:r>
              <w:rPr>
                <w:sz w:val="28"/>
                <w:szCs w:val="24"/>
              </w:rPr>
              <w:t xml:space="preserve"> – </w:t>
            </w:r>
            <w:proofErr w:type="spellStart"/>
            <w:r>
              <w:rPr>
                <w:sz w:val="28"/>
                <w:szCs w:val="24"/>
              </w:rPr>
              <w:t>Geliştirme</w:t>
            </w:r>
            <w:proofErr w:type="spellEnd"/>
            <w:r>
              <w:rPr>
                <w:sz w:val="28"/>
                <w:szCs w:val="24"/>
              </w:rPr>
              <w:t xml:space="preserve"> </w:t>
            </w:r>
            <w:proofErr w:type="spellStart"/>
            <w:r>
              <w:rPr>
                <w:sz w:val="28"/>
                <w:szCs w:val="24"/>
              </w:rPr>
              <w:t>ve</w:t>
            </w:r>
            <w:proofErr w:type="spellEnd"/>
            <w:r>
              <w:rPr>
                <w:sz w:val="28"/>
                <w:szCs w:val="24"/>
              </w:rPr>
              <w:t xml:space="preserve"> </w:t>
            </w:r>
            <w:proofErr w:type="spellStart"/>
            <w:r>
              <w:rPr>
                <w:sz w:val="28"/>
                <w:szCs w:val="24"/>
              </w:rPr>
              <w:t>Uygulama</w:t>
            </w:r>
            <w:proofErr w:type="spellEnd"/>
            <w:r>
              <w:rPr>
                <w:sz w:val="28"/>
                <w:szCs w:val="24"/>
              </w:rPr>
              <w:t xml:space="preserve"> </w:t>
            </w:r>
            <w:proofErr w:type="spellStart"/>
            <w:r>
              <w:rPr>
                <w:sz w:val="28"/>
                <w:szCs w:val="24"/>
              </w:rPr>
              <w:t>Merkezi</w:t>
            </w:r>
            <w:proofErr w:type="spellEnd"/>
            <w:r>
              <w:rPr>
                <w:sz w:val="28"/>
                <w:szCs w:val="24"/>
              </w:rPr>
              <w:t xml:space="preserve"> </w:t>
            </w:r>
            <w:proofErr w:type="spellStart"/>
            <w:r>
              <w:rPr>
                <w:sz w:val="28"/>
                <w:szCs w:val="24"/>
              </w:rPr>
              <w:t>Müdürlüğü</w:t>
            </w:r>
            <w:proofErr w:type="spellEnd"/>
            <w:r w:rsidR="00575FFC" w:rsidRPr="00414E2E">
              <w:rPr>
                <w:sz w:val="20"/>
              </w:rPr>
              <w:t xml:space="preserve">  </w:t>
            </w:r>
          </w:p>
        </w:tc>
      </w:tr>
      <w:tr w:rsidR="00575FFC" w:rsidRPr="00CE6606" w14:paraId="71487B7B" w14:textId="77777777" w:rsidTr="00575FFC">
        <w:trPr>
          <w:trHeight w:val="541"/>
        </w:trPr>
        <w:tc>
          <w:tcPr>
            <w:tcW w:w="899" w:type="pct"/>
            <w:vMerge/>
            <w:tcBorders>
              <w:left w:val="single" w:sz="8" w:space="0" w:color="000000"/>
              <w:bottom w:val="single" w:sz="4" w:space="0" w:color="000000"/>
              <w:right w:val="single" w:sz="4" w:space="0" w:color="000000"/>
            </w:tcBorders>
          </w:tcPr>
          <w:p w14:paraId="35F09663" w14:textId="77777777" w:rsidR="00575FFC" w:rsidRPr="00CE6606" w:rsidRDefault="00575FFC" w:rsidP="001B370A">
            <w:pPr>
              <w:pStyle w:val="TableParagraph"/>
              <w:spacing w:line="132" w:lineRule="exact"/>
              <w:ind w:left="1500"/>
              <w:rPr>
                <w:noProof/>
                <w:color w:val="000000" w:themeColor="text1"/>
              </w:rPr>
            </w:pPr>
          </w:p>
        </w:tc>
        <w:tc>
          <w:tcPr>
            <w:tcW w:w="4101" w:type="pct"/>
            <w:gridSpan w:val="8"/>
            <w:tcBorders>
              <w:left w:val="single" w:sz="4" w:space="0" w:color="000000"/>
              <w:right w:val="single" w:sz="8" w:space="0" w:color="000000"/>
            </w:tcBorders>
          </w:tcPr>
          <w:p w14:paraId="69C62363" w14:textId="756910C0" w:rsidR="00575FFC" w:rsidRPr="006F2601" w:rsidRDefault="00575FFC" w:rsidP="001B370A">
            <w:pPr>
              <w:pStyle w:val="TableParagraph"/>
              <w:spacing w:before="84"/>
              <w:ind w:left="1440" w:right="1392"/>
              <w:jc w:val="center"/>
              <w:rPr>
                <w:b/>
                <w:color w:val="000000" w:themeColor="text1"/>
                <w:sz w:val="23"/>
              </w:rPr>
            </w:pPr>
            <w:r w:rsidRPr="00575FFC">
              <w:rPr>
                <w:b/>
                <w:color w:val="000000" w:themeColor="text1"/>
                <w:sz w:val="24"/>
                <w:szCs w:val="24"/>
              </w:rPr>
              <w:t>RİSK KAYIT FORMU</w:t>
            </w:r>
          </w:p>
        </w:tc>
      </w:tr>
      <w:tr w:rsidR="00575FFC" w:rsidRPr="00CE6606" w14:paraId="60134BBB" w14:textId="77777777" w:rsidTr="00575FFC">
        <w:trPr>
          <w:trHeight w:val="178"/>
        </w:trPr>
        <w:tc>
          <w:tcPr>
            <w:tcW w:w="899" w:type="pct"/>
            <w:tcBorders>
              <w:top w:val="single" w:sz="4" w:space="0" w:color="000000"/>
              <w:left w:val="single" w:sz="8" w:space="0" w:color="000000"/>
              <w:bottom w:val="single" w:sz="4" w:space="0" w:color="000000"/>
              <w:right w:val="single" w:sz="4" w:space="0" w:color="000000"/>
            </w:tcBorders>
          </w:tcPr>
          <w:p w14:paraId="04B61AD1" w14:textId="77777777" w:rsidR="00575FFC" w:rsidRPr="00DA10B5" w:rsidRDefault="00575FFC" w:rsidP="001B370A">
            <w:pPr>
              <w:pStyle w:val="TableParagraph"/>
              <w:spacing w:before="52"/>
              <w:ind w:left="164"/>
              <w:rPr>
                <w:color w:val="000000" w:themeColor="text1"/>
                <w:sz w:val="20"/>
                <w:szCs w:val="20"/>
              </w:rPr>
            </w:pPr>
            <w:r w:rsidRPr="00DA10B5">
              <w:rPr>
                <w:b/>
                <w:bCs/>
                <w:color w:val="000000" w:themeColor="text1"/>
                <w:sz w:val="20"/>
                <w:szCs w:val="20"/>
              </w:rPr>
              <w:t>Dok. Kodu</w:t>
            </w:r>
            <w:r w:rsidRPr="00DA10B5">
              <w:rPr>
                <w:color w:val="000000" w:themeColor="text1"/>
                <w:sz w:val="20"/>
                <w:szCs w:val="20"/>
              </w:rPr>
              <w:t>: İK. LS.</w:t>
            </w:r>
          </w:p>
        </w:tc>
        <w:tc>
          <w:tcPr>
            <w:tcW w:w="451" w:type="pct"/>
            <w:tcBorders>
              <w:top w:val="single" w:sz="4" w:space="0" w:color="000000"/>
              <w:left w:val="single" w:sz="4" w:space="0" w:color="000000"/>
              <w:bottom w:val="single" w:sz="4" w:space="0" w:color="000000"/>
              <w:right w:val="nil"/>
            </w:tcBorders>
          </w:tcPr>
          <w:p w14:paraId="592F8496" w14:textId="77777777" w:rsidR="00575FFC" w:rsidRPr="00DA10B5" w:rsidRDefault="00575FFC" w:rsidP="001B370A">
            <w:pPr>
              <w:pStyle w:val="TableParagraph"/>
              <w:tabs>
                <w:tab w:val="left" w:pos="3126"/>
                <w:tab w:val="left" w:pos="6786"/>
                <w:tab w:val="left" w:pos="7008"/>
              </w:tabs>
              <w:spacing w:before="33"/>
              <w:ind w:left="130"/>
              <w:jc w:val="both"/>
              <w:rPr>
                <w:color w:val="000000" w:themeColor="text1"/>
                <w:sz w:val="20"/>
                <w:szCs w:val="20"/>
              </w:rPr>
            </w:pPr>
            <w:proofErr w:type="spellStart"/>
            <w:r w:rsidRPr="00DA10B5">
              <w:rPr>
                <w:b/>
                <w:bCs/>
                <w:color w:val="000000" w:themeColor="text1"/>
                <w:sz w:val="20"/>
                <w:szCs w:val="20"/>
              </w:rPr>
              <w:t>Yayın</w:t>
            </w:r>
            <w:proofErr w:type="spellEnd"/>
            <w:r w:rsidRPr="00DA10B5">
              <w:rPr>
                <w:b/>
                <w:bCs/>
                <w:color w:val="000000" w:themeColor="text1"/>
                <w:sz w:val="20"/>
                <w:szCs w:val="20"/>
              </w:rPr>
              <w:t xml:space="preserve"> Tarihi:</w:t>
            </w:r>
          </w:p>
        </w:tc>
        <w:tc>
          <w:tcPr>
            <w:tcW w:w="1027" w:type="pct"/>
            <w:tcBorders>
              <w:top w:val="single" w:sz="4" w:space="0" w:color="000000"/>
              <w:left w:val="single" w:sz="4" w:space="0" w:color="000000"/>
              <w:bottom w:val="single" w:sz="4" w:space="0" w:color="000000"/>
              <w:right w:val="nil"/>
            </w:tcBorders>
          </w:tcPr>
          <w:p w14:paraId="0EFE6555" w14:textId="77777777" w:rsidR="00575FFC" w:rsidRPr="00DA10B5" w:rsidRDefault="00575FFC" w:rsidP="001B370A">
            <w:pPr>
              <w:pStyle w:val="TableParagraph"/>
              <w:tabs>
                <w:tab w:val="left" w:pos="3126"/>
                <w:tab w:val="left" w:pos="6786"/>
                <w:tab w:val="left" w:pos="7008"/>
              </w:tabs>
              <w:spacing w:before="33"/>
              <w:jc w:val="both"/>
              <w:rPr>
                <w:b/>
                <w:bCs/>
                <w:color w:val="000000" w:themeColor="text1"/>
                <w:sz w:val="20"/>
                <w:szCs w:val="20"/>
              </w:rPr>
            </w:pPr>
            <w:r w:rsidRPr="00DA10B5">
              <w:rPr>
                <w:i/>
                <w:color w:val="000000" w:themeColor="text1"/>
                <w:w w:val="105"/>
                <w:sz w:val="20"/>
                <w:szCs w:val="20"/>
              </w:rPr>
              <w:t xml:space="preserve"> </w:t>
            </w:r>
            <w:r w:rsidRPr="00DA10B5">
              <w:rPr>
                <w:b/>
                <w:bCs/>
                <w:i/>
                <w:color w:val="000000" w:themeColor="text1"/>
                <w:w w:val="105"/>
                <w:sz w:val="20"/>
                <w:szCs w:val="20"/>
              </w:rPr>
              <w:t>..../….. /202…</w:t>
            </w:r>
          </w:p>
        </w:tc>
        <w:tc>
          <w:tcPr>
            <w:tcW w:w="577" w:type="pct"/>
            <w:tcBorders>
              <w:top w:val="single" w:sz="4" w:space="0" w:color="000000"/>
              <w:left w:val="single" w:sz="4" w:space="0" w:color="000000"/>
              <w:bottom w:val="single" w:sz="4" w:space="0" w:color="000000"/>
              <w:right w:val="nil"/>
            </w:tcBorders>
          </w:tcPr>
          <w:p w14:paraId="50822480" w14:textId="77777777" w:rsidR="00575FFC" w:rsidRPr="00DA10B5" w:rsidRDefault="00575FFC" w:rsidP="001B370A">
            <w:pPr>
              <w:pStyle w:val="TableParagraph"/>
              <w:tabs>
                <w:tab w:val="left" w:pos="3126"/>
                <w:tab w:val="left" w:pos="6786"/>
                <w:tab w:val="left" w:pos="7008"/>
              </w:tabs>
              <w:spacing w:before="33"/>
              <w:ind w:left="130"/>
              <w:rPr>
                <w:color w:val="000000" w:themeColor="text1"/>
                <w:sz w:val="20"/>
                <w:szCs w:val="20"/>
              </w:rPr>
            </w:pPr>
            <w:proofErr w:type="spellStart"/>
            <w:r w:rsidRPr="00DA10B5">
              <w:rPr>
                <w:b/>
                <w:bCs/>
                <w:color w:val="000000" w:themeColor="text1"/>
                <w:sz w:val="20"/>
                <w:szCs w:val="20"/>
              </w:rPr>
              <w:t>Revizyon</w:t>
            </w:r>
            <w:proofErr w:type="spellEnd"/>
            <w:r w:rsidRPr="00DA10B5">
              <w:rPr>
                <w:b/>
                <w:bCs/>
                <w:color w:val="000000" w:themeColor="text1"/>
                <w:spacing w:val="35"/>
                <w:sz w:val="20"/>
                <w:szCs w:val="20"/>
              </w:rPr>
              <w:t xml:space="preserve"> </w:t>
            </w:r>
            <w:r w:rsidRPr="00DA10B5">
              <w:rPr>
                <w:b/>
                <w:bCs/>
                <w:color w:val="000000" w:themeColor="text1"/>
                <w:sz w:val="20"/>
                <w:szCs w:val="20"/>
              </w:rPr>
              <w:t>Tarihi:</w:t>
            </w:r>
          </w:p>
        </w:tc>
        <w:tc>
          <w:tcPr>
            <w:tcW w:w="2046" w:type="pct"/>
            <w:gridSpan w:val="5"/>
            <w:tcBorders>
              <w:top w:val="single" w:sz="4" w:space="0" w:color="000000"/>
              <w:left w:val="single" w:sz="4" w:space="0" w:color="000000"/>
              <w:bottom w:val="single" w:sz="4" w:space="0" w:color="000000"/>
              <w:right w:val="single" w:sz="4" w:space="0" w:color="auto"/>
            </w:tcBorders>
          </w:tcPr>
          <w:p w14:paraId="2BBF2C4D" w14:textId="77777777" w:rsidR="00575FFC" w:rsidRPr="00DA10B5" w:rsidRDefault="00575FFC" w:rsidP="001B370A">
            <w:pPr>
              <w:pStyle w:val="TableParagraph"/>
              <w:ind w:right="6"/>
              <w:rPr>
                <w:b/>
                <w:bCs/>
                <w:color w:val="000000" w:themeColor="text1"/>
                <w:sz w:val="20"/>
                <w:szCs w:val="20"/>
              </w:rPr>
            </w:pPr>
            <w:r w:rsidRPr="00DA10B5">
              <w:rPr>
                <w:i/>
                <w:color w:val="000000" w:themeColor="text1"/>
                <w:w w:val="105"/>
                <w:sz w:val="20"/>
                <w:szCs w:val="20"/>
              </w:rPr>
              <w:t xml:space="preserve">        </w:t>
            </w:r>
            <w:r w:rsidRPr="00DA10B5">
              <w:rPr>
                <w:b/>
                <w:bCs/>
                <w:i/>
                <w:color w:val="000000" w:themeColor="text1"/>
                <w:w w:val="105"/>
                <w:sz w:val="20"/>
                <w:szCs w:val="20"/>
              </w:rPr>
              <w:t>..../….. /202…</w:t>
            </w:r>
          </w:p>
        </w:tc>
      </w:tr>
      <w:tr w:rsidR="00575FFC" w:rsidRPr="00CE6606" w14:paraId="59AF3213" w14:textId="77777777" w:rsidTr="00575FFC">
        <w:trPr>
          <w:trHeight w:val="242"/>
        </w:trPr>
        <w:tc>
          <w:tcPr>
            <w:tcW w:w="899" w:type="pct"/>
            <w:tcBorders>
              <w:top w:val="single" w:sz="4" w:space="0" w:color="000000"/>
              <w:left w:val="single" w:sz="8" w:space="0" w:color="000000"/>
              <w:bottom w:val="single" w:sz="4" w:space="0" w:color="000000"/>
              <w:right w:val="single" w:sz="4" w:space="0" w:color="000000"/>
            </w:tcBorders>
          </w:tcPr>
          <w:p w14:paraId="5F4D22E4" w14:textId="77777777" w:rsidR="00575FFC" w:rsidRPr="00DA10B5" w:rsidRDefault="00575FFC" w:rsidP="001B370A">
            <w:pPr>
              <w:pStyle w:val="TableParagraph"/>
              <w:ind w:left="164"/>
              <w:rPr>
                <w:color w:val="000000" w:themeColor="text1"/>
                <w:sz w:val="20"/>
                <w:szCs w:val="20"/>
              </w:rPr>
            </w:pPr>
            <w:r w:rsidRPr="00DA10B5">
              <w:rPr>
                <w:b/>
                <w:color w:val="000000" w:themeColor="text1"/>
                <w:sz w:val="20"/>
                <w:szCs w:val="20"/>
              </w:rPr>
              <w:t>Web Sayfası Linki:</w:t>
            </w:r>
          </w:p>
        </w:tc>
        <w:tc>
          <w:tcPr>
            <w:tcW w:w="3242" w:type="pct"/>
            <w:gridSpan w:val="4"/>
            <w:tcBorders>
              <w:top w:val="single" w:sz="4" w:space="0" w:color="000000"/>
              <w:left w:val="single" w:sz="8" w:space="0" w:color="000000"/>
              <w:bottom w:val="single" w:sz="4" w:space="0" w:color="000000"/>
              <w:right w:val="single" w:sz="4" w:space="0" w:color="000000"/>
            </w:tcBorders>
          </w:tcPr>
          <w:p w14:paraId="2D407C7D" w14:textId="77777777" w:rsidR="00575FFC" w:rsidRPr="00DA10B5" w:rsidRDefault="00575FFC" w:rsidP="001B370A">
            <w:pPr>
              <w:pStyle w:val="TableParagraph"/>
              <w:rPr>
                <w:color w:val="000000" w:themeColor="text1"/>
                <w:sz w:val="20"/>
                <w:szCs w:val="20"/>
              </w:rPr>
            </w:pPr>
            <w:r w:rsidRPr="00DA10B5">
              <w:rPr>
                <w:color w:val="000000" w:themeColor="text1"/>
                <w:sz w:val="20"/>
                <w:szCs w:val="20"/>
              </w:rPr>
              <w:t xml:space="preserve">                                    </w:t>
            </w:r>
          </w:p>
        </w:tc>
        <w:tc>
          <w:tcPr>
            <w:tcW w:w="264" w:type="pct"/>
            <w:tcBorders>
              <w:top w:val="single" w:sz="4" w:space="0" w:color="000000"/>
              <w:left w:val="single" w:sz="8" w:space="0" w:color="000000"/>
              <w:bottom w:val="single" w:sz="4" w:space="0" w:color="000000"/>
              <w:right w:val="single" w:sz="4" w:space="0" w:color="000000"/>
            </w:tcBorders>
          </w:tcPr>
          <w:p w14:paraId="1DF4A453" w14:textId="77777777" w:rsidR="00575FFC" w:rsidRPr="00DA10B5" w:rsidRDefault="00575FFC" w:rsidP="001B370A">
            <w:pPr>
              <w:pStyle w:val="TableParagraph"/>
              <w:rPr>
                <w:b/>
                <w:bCs/>
                <w:color w:val="000000" w:themeColor="text1"/>
                <w:sz w:val="20"/>
                <w:szCs w:val="20"/>
              </w:rPr>
            </w:pPr>
            <w:r w:rsidRPr="00DA10B5">
              <w:rPr>
                <w:b/>
                <w:bCs/>
                <w:color w:val="000000" w:themeColor="text1"/>
                <w:sz w:val="20"/>
                <w:szCs w:val="20"/>
              </w:rPr>
              <w:t xml:space="preserve"> </w:t>
            </w:r>
            <w:proofErr w:type="spellStart"/>
            <w:r w:rsidRPr="00DA10B5">
              <w:rPr>
                <w:b/>
                <w:bCs/>
                <w:color w:val="000000" w:themeColor="text1"/>
                <w:sz w:val="20"/>
                <w:szCs w:val="20"/>
              </w:rPr>
              <w:t>Türkçe</w:t>
            </w:r>
            <w:proofErr w:type="spellEnd"/>
            <w:r w:rsidRPr="00DA10B5">
              <w:rPr>
                <w:b/>
                <w:bCs/>
                <w:color w:val="000000" w:themeColor="text1"/>
                <w:sz w:val="20"/>
                <w:szCs w:val="20"/>
              </w:rPr>
              <w:t xml:space="preserve">   </w:t>
            </w:r>
          </w:p>
        </w:tc>
        <w:tc>
          <w:tcPr>
            <w:tcW w:w="144" w:type="pct"/>
            <w:tcBorders>
              <w:top w:val="single" w:sz="4" w:space="0" w:color="000000"/>
              <w:left w:val="single" w:sz="8" w:space="0" w:color="000000"/>
              <w:bottom w:val="single" w:sz="4" w:space="0" w:color="000000"/>
              <w:right w:val="single" w:sz="4" w:space="0" w:color="000000"/>
            </w:tcBorders>
          </w:tcPr>
          <w:p w14:paraId="4D50C09E" w14:textId="77777777" w:rsidR="00575FFC" w:rsidRPr="00DA10B5" w:rsidRDefault="00575FFC" w:rsidP="001B370A">
            <w:pPr>
              <w:pStyle w:val="TableParagraph"/>
              <w:rPr>
                <w:b/>
                <w:bCs/>
                <w:color w:val="000000" w:themeColor="text1"/>
                <w:sz w:val="20"/>
                <w:szCs w:val="20"/>
              </w:rPr>
            </w:pPr>
          </w:p>
        </w:tc>
        <w:tc>
          <w:tcPr>
            <w:tcW w:w="315" w:type="pct"/>
            <w:tcBorders>
              <w:top w:val="single" w:sz="4" w:space="0" w:color="000000"/>
              <w:left w:val="single" w:sz="8" w:space="0" w:color="000000"/>
              <w:bottom w:val="single" w:sz="4" w:space="0" w:color="000000"/>
              <w:right w:val="single" w:sz="4" w:space="0" w:color="000000"/>
            </w:tcBorders>
          </w:tcPr>
          <w:p w14:paraId="2DFA5DA4" w14:textId="77777777" w:rsidR="00575FFC" w:rsidRPr="00DA10B5" w:rsidRDefault="00575FFC" w:rsidP="001B370A">
            <w:pPr>
              <w:pStyle w:val="TableParagraph"/>
              <w:rPr>
                <w:b/>
                <w:bCs/>
                <w:color w:val="000000" w:themeColor="text1"/>
                <w:sz w:val="20"/>
                <w:szCs w:val="20"/>
              </w:rPr>
            </w:pPr>
            <w:r w:rsidRPr="00DA10B5">
              <w:rPr>
                <w:b/>
                <w:bCs/>
                <w:color w:val="000000" w:themeColor="text1"/>
                <w:sz w:val="20"/>
                <w:szCs w:val="20"/>
              </w:rPr>
              <w:t xml:space="preserve"> </w:t>
            </w:r>
            <w:proofErr w:type="spellStart"/>
            <w:r w:rsidRPr="00DA10B5">
              <w:rPr>
                <w:b/>
                <w:bCs/>
                <w:color w:val="000000" w:themeColor="text1"/>
                <w:sz w:val="20"/>
                <w:szCs w:val="20"/>
              </w:rPr>
              <w:t>İngilizce</w:t>
            </w:r>
            <w:proofErr w:type="spellEnd"/>
          </w:p>
        </w:tc>
        <w:tc>
          <w:tcPr>
            <w:tcW w:w="136" w:type="pct"/>
            <w:tcBorders>
              <w:top w:val="single" w:sz="4" w:space="0" w:color="000000"/>
              <w:left w:val="single" w:sz="8" w:space="0" w:color="000000"/>
              <w:bottom w:val="single" w:sz="4" w:space="0" w:color="000000"/>
              <w:right w:val="single" w:sz="4" w:space="0" w:color="000000"/>
            </w:tcBorders>
          </w:tcPr>
          <w:p w14:paraId="78E73A29" w14:textId="77777777" w:rsidR="00575FFC" w:rsidRPr="00DA10B5" w:rsidRDefault="00575FFC" w:rsidP="001B370A">
            <w:pPr>
              <w:pStyle w:val="TableParagraph"/>
              <w:rPr>
                <w:color w:val="000000" w:themeColor="text1"/>
                <w:sz w:val="20"/>
                <w:szCs w:val="20"/>
              </w:rPr>
            </w:pPr>
          </w:p>
        </w:tc>
      </w:tr>
      <w:tr w:rsidR="00575FFC" w:rsidRPr="00CE6606" w14:paraId="3246D981" w14:textId="77777777" w:rsidTr="00575FFC">
        <w:trPr>
          <w:trHeight w:val="276"/>
        </w:trPr>
        <w:tc>
          <w:tcPr>
            <w:tcW w:w="899" w:type="pct"/>
            <w:tcBorders>
              <w:top w:val="single" w:sz="4" w:space="0" w:color="000000"/>
              <w:left w:val="single" w:sz="8" w:space="0" w:color="000000"/>
              <w:right w:val="single" w:sz="4" w:space="0" w:color="000000"/>
            </w:tcBorders>
          </w:tcPr>
          <w:p w14:paraId="3120F46C" w14:textId="77777777" w:rsidR="00575FFC" w:rsidRPr="00DA10B5" w:rsidRDefault="00575FFC" w:rsidP="001B370A">
            <w:pPr>
              <w:pStyle w:val="TableParagraph"/>
              <w:ind w:left="164"/>
              <w:rPr>
                <w:color w:val="000000" w:themeColor="text1"/>
                <w:sz w:val="20"/>
                <w:szCs w:val="20"/>
              </w:rPr>
            </w:pPr>
            <w:proofErr w:type="spellStart"/>
            <w:r w:rsidRPr="00DA10B5">
              <w:rPr>
                <w:b/>
                <w:color w:val="000000" w:themeColor="text1"/>
                <w:sz w:val="20"/>
                <w:szCs w:val="20"/>
              </w:rPr>
              <w:t>Kontrolün</w:t>
            </w:r>
            <w:proofErr w:type="spellEnd"/>
            <w:r w:rsidRPr="00DA10B5">
              <w:rPr>
                <w:b/>
                <w:color w:val="000000" w:themeColor="text1"/>
                <w:sz w:val="20"/>
                <w:szCs w:val="20"/>
              </w:rPr>
              <w:t xml:space="preserve"> </w:t>
            </w:r>
            <w:proofErr w:type="spellStart"/>
            <w:r w:rsidRPr="00DA10B5">
              <w:rPr>
                <w:b/>
                <w:color w:val="000000" w:themeColor="text1"/>
                <w:sz w:val="20"/>
                <w:szCs w:val="20"/>
              </w:rPr>
              <w:t>Yapıldığı</w:t>
            </w:r>
            <w:proofErr w:type="spellEnd"/>
            <w:r w:rsidRPr="00DA10B5">
              <w:rPr>
                <w:b/>
                <w:color w:val="000000" w:themeColor="text1"/>
                <w:sz w:val="20"/>
                <w:szCs w:val="20"/>
              </w:rPr>
              <w:t xml:space="preserve"> Ay/</w:t>
            </w:r>
            <w:proofErr w:type="spellStart"/>
            <w:r w:rsidRPr="00DA10B5">
              <w:rPr>
                <w:b/>
                <w:color w:val="000000" w:themeColor="text1"/>
                <w:sz w:val="20"/>
                <w:szCs w:val="20"/>
              </w:rPr>
              <w:t>Yıl</w:t>
            </w:r>
            <w:proofErr w:type="spellEnd"/>
            <w:r w:rsidRPr="00DA10B5">
              <w:rPr>
                <w:b/>
                <w:color w:val="000000" w:themeColor="text1"/>
                <w:sz w:val="20"/>
                <w:szCs w:val="20"/>
              </w:rPr>
              <w:t>:</w:t>
            </w:r>
          </w:p>
        </w:tc>
        <w:tc>
          <w:tcPr>
            <w:tcW w:w="4101" w:type="pct"/>
            <w:gridSpan w:val="8"/>
            <w:tcBorders>
              <w:top w:val="single" w:sz="4" w:space="0" w:color="000000"/>
              <w:left w:val="single" w:sz="8" w:space="0" w:color="000000"/>
              <w:right w:val="single" w:sz="4" w:space="0" w:color="000000"/>
            </w:tcBorders>
          </w:tcPr>
          <w:p w14:paraId="584D8DD4" w14:textId="77777777" w:rsidR="00575FFC" w:rsidRPr="00DA10B5" w:rsidRDefault="00575FFC" w:rsidP="001B370A">
            <w:pPr>
              <w:pStyle w:val="TableParagraph"/>
              <w:rPr>
                <w:color w:val="000000" w:themeColor="text1"/>
                <w:sz w:val="20"/>
                <w:szCs w:val="20"/>
              </w:rPr>
            </w:pPr>
          </w:p>
        </w:tc>
      </w:tr>
    </w:tbl>
    <w:tbl>
      <w:tblPr>
        <w:tblW w:w="15732" w:type="dxa"/>
        <w:tblCellMar>
          <w:left w:w="70" w:type="dxa"/>
          <w:right w:w="70" w:type="dxa"/>
        </w:tblCellMar>
        <w:tblLook w:val="04A0" w:firstRow="1" w:lastRow="0" w:firstColumn="1" w:lastColumn="0" w:noHBand="0" w:noVBand="1"/>
      </w:tblPr>
      <w:tblGrid>
        <w:gridCol w:w="425"/>
        <w:gridCol w:w="425"/>
        <w:gridCol w:w="425"/>
        <w:gridCol w:w="583"/>
        <w:gridCol w:w="2377"/>
        <w:gridCol w:w="1909"/>
        <w:gridCol w:w="424"/>
        <w:gridCol w:w="424"/>
        <w:gridCol w:w="424"/>
        <w:gridCol w:w="926"/>
        <w:gridCol w:w="3981"/>
        <w:gridCol w:w="424"/>
        <w:gridCol w:w="1255"/>
        <w:gridCol w:w="1728"/>
        <w:gridCol w:w="6"/>
      </w:tblGrid>
      <w:tr w:rsidR="00575FFC" w:rsidRPr="00575FFC" w14:paraId="68011618" w14:textId="77777777" w:rsidTr="00575FFC">
        <w:trPr>
          <w:trHeight w:val="410"/>
        </w:trPr>
        <w:tc>
          <w:tcPr>
            <w:tcW w:w="15732" w:type="dxa"/>
            <w:gridSpan w:val="15"/>
            <w:tcBorders>
              <w:top w:val="nil"/>
              <w:left w:val="nil"/>
              <w:bottom w:val="single" w:sz="4" w:space="0" w:color="auto"/>
              <w:right w:val="nil"/>
            </w:tcBorders>
            <w:noWrap/>
            <w:vAlign w:val="center"/>
            <w:hideMark/>
          </w:tcPr>
          <w:p w14:paraId="14E31DF6" w14:textId="77777777" w:rsidR="00575FFC" w:rsidRPr="00575FFC" w:rsidRDefault="00575FFC" w:rsidP="00575FFC">
            <w:pPr>
              <w:widowControl/>
              <w:autoSpaceDE/>
              <w:autoSpaceDN/>
              <w:jc w:val="center"/>
              <w:rPr>
                <w:rFonts w:ascii="Times New Roman" w:eastAsia="Times New Roman" w:hAnsi="Times New Roman" w:cs="Times New Roman"/>
                <w:b/>
                <w:bCs/>
                <w:color w:val="000000"/>
                <w:sz w:val="24"/>
                <w:szCs w:val="24"/>
                <w:lang w:bidi="ar-SA"/>
              </w:rPr>
            </w:pPr>
            <w:r w:rsidRPr="00575FFC">
              <w:rPr>
                <w:rFonts w:ascii="Times New Roman" w:eastAsia="Times New Roman" w:hAnsi="Times New Roman" w:cs="Times New Roman"/>
                <w:b/>
                <w:bCs/>
                <w:color w:val="000000"/>
                <w:sz w:val="24"/>
                <w:szCs w:val="24"/>
                <w:lang w:bidi="ar-SA"/>
              </w:rPr>
              <w:t>RİSK KAYIT FORMU</w:t>
            </w:r>
          </w:p>
        </w:tc>
      </w:tr>
      <w:tr w:rsidR="00575FFC" w:rsidRPr="00575FFC" w14:paraId="0283D2AF" w14:textId="77777777" w:rsidTr="00575FFC">
        <w:trPr>
          <w:trHeight w:val="528"/>
        </w:trPr>
        <w:tc>
          <w:tcPr>
            <w:tcW w:w="12323" w:type="dxa"/>
            <w:gridSpan w:val="11"/>
            <w:tcBorders>
              <w:top w:val="single" w:sz="4" w:space="0" w:color="auto"/>
              <w:left w:val="single" w:sz="4" w:space="0" w:color="auto"/>
              <w:bottom w:val="single" w:sz="4" w:space="0" w:color="auto"/>
              <w:right w:val="nil"/>
            </w:tcBorders>
            <w:noWrap/>
            <w:vAlign w:val="center"/>
            <w:hideMark/>
          </w:tcPr>
          <w:p w14:paraId="0CB98B9C" w14:textId="77777777" w:rsidR="00575FFC" w:rsidRPr="00575FFC" w:rsidRDefault="00575FFC" w:rsidP="00575FFC">
            <w:pPr>
              <w:widowControl/>
              <w:autoSpaceDE/>
              <w:autoSpaceDN/>
              <w:rPr>
                <w:rFonts w:ascii="Calibri" w:eastAsia="Times New Roman" w:hAnsi="Calibri" w:cs="Calibri"/>
                <w:b/>
                <w:bCs/>
                <w:color w:val="000000"/>
                <w:lang w:bidi="ar-SA"/>
              </w:rPr>
            </w:pPr>
            <w:r w:rsidRPr="00575FFC">
              <w:rPr>
                <w:rFonts w:ascii="Calibri" w:eastAsia="Times New Roman" w:hAnsi="Calibri" w:cs="Calibri"/>
                <w:b/>
                <w:bCs/>
                <w:color w:val="000000"/>
                <w:lang w:bidi="ar-SA"/>
              </w:rPr>
              <w:t>İDARE/BİRİM/ALTBİRİM:</w:t>
            </w:r>
          </w:p>
        </w:tc>
        <w:tc>
          <w:tcPr>
            <w:tcW w:w="3408" w:type="dxa"/>
            <w:gridSpan w:val="4"/>
            <w:tcBorders>
              <w:top w:val="single" w:sz="4" w:space="0" w:color="auto"/>
              <w:left w:val="nil"/>
              <w:bottom w:val="single" w:sz="4" w:space="0" w:color="auto"/>
              <w:right w:val="single" w:sz="4" w:space="0" w:color="000000"/>
            </w:tcBorders>
            <w:noWrap/>
            <w:vAlign w:val="center"/>
            <w:hideMark/>
          </w:tcPr>
          <w:p w14:paraId="452DA0EF" w14:textId="77777777" w:rsidR="00575FFC" w:rsidRPr="00575FFC" w:rsidRDefault="00575FFC" w:rsidP="00575FFC">
            <w:pPr>
              <w:widowControl/>
              <w:autoSpaceDE/>
              <w:autoSpaceDN/>
              <w:jc w:val="center"/>
              <w:rPr>
                <w:rFonts w:ascii="Calibri" w:eastAsia="Times New Roman" w:hAnsi="Calibri" w:cs="Calibri"/>
                <w:b/>
                <w:bCs/>
                <w:color w:val="000000"/>
                <w:lang w:bidi="ar-SA"/>
              </w:rPr>
            </w:pPr>
            <w:proofErr w:type="gramStart"/>
            <w:r w:rsidRPr="00575FFC">
              <w:rPr>
                <w:rFonts w:ascii="Calibri" w:eastAsia="Times New Roman" w:hAnsi="Calibri" w:cs="Calibri"/>
                <w:b/>
                <w:bCs/>
                <w:color w:val="000000"/>
                <w:lang w:bidi="ar-SA"/>
              </w:rPr>
              <w:t>Tarih: …./….</w:t>
            </w:r>
            <w:proofErr w:type="gramEnd"/>
            <w:r w:rsidRPr="00575FFC">
              <w:rPr>
                <w:rFonts w:ascii="Calibri" w:eastAsia="Times New Roman" w:hAnsi="Calibri" w:cs="Calibri"/>
                <w:b/>
                <w:bCs/>
                <w:color w:val="000000"/>
                <w:lang w:bidi="ar-SA"/>
              </w:rPr>
              <w:t>/</w:t>
            </w:r>
            <w:proofErr w:type="gramStart"/>
            <w:r w:rsidRPr="00575FFC">
              <w:rPr>
                <w:rFonts w:ascii="Calibri" w:eastAsia="Times New Roman" w:hAnsi="Calibri" w:cs="Calibri"/>
                <w:b/>
                <w:bCs/>
                <w:color w:val="000000"/>
                <w:lang w:bidi="ar-SA"/>
              </w:rPr>
              <w:t>20..</w:t>
            </w:r>
            <w:proofErr w:type="gramEnd"/>
          </w:p>
        </w:tc>
      </w:tr>
      <w:tr w:rsidR="00575FFC" w:rsidRPr="00575FFC" w14:paraId="4A6E4672" w14:textId="77777777" w:rsidTr="00575FFC">
        <w:trPr>
          <w:gridAfter w:val="1"/>
          <w:wAfter w:w="7" w:type="dxa"/>
          <w:trHeight w:val="484"/>
        </w:trPr>
        <w:tc>
          <w:tcPr>
            <w:tcW w:w="425" w:type="dxa"/>
            <w:tcBorders>
              <w:top w:val="nil"/>
              <w:left w:val="single" w:sz="4" w:space="0" w:color="auto"/>
              <w:bottom w:val="single" w:sz="4" w:space="0" w:color="auto"/>
              <w:right w:val="single" w:sz="4" w:space="0" w:color="auto"/>
            </w:tcBorders>
            <w:shd w:val="clear" w:color="000000" w:fill="FF0000"/>
            <w:noWrap/>
            <w:vAlign w:val="center"/>
            <w:hideMark/>
          </w:tcPr>
          <w:p w14:paraId="16363F98" w14:textId="77777777" w:rsidR="00575FFC" w:rsidRPr="00575FFC" w:rsidRDefault="00575FFC" w:rsidP="00575FFC">
            <w:pPr>
              <w:widowControl/>
              <w:autoSpaceDE/>
              <w:autoSpaceDN/>
              <w:jc w:val="center"/>
              <w:rPr>
                <w:rFonts w:ascii="Calibri" w:eastAsia="Times New Roman" w:hAnsi="Calibri" w:cs="Calibri"/>
                <w:b/>
                <w:bCs/>
                <w:color w:val="FFFFFF"/>
                <w:sz w:val="24"/>
                <w:szCs w:val="24"/>
                <w:lang w:bidi="ar-SA"/>
              </w:rPr>
            </w:pPr>
            <w:r w:rsidRPr="00575FFC">
              <w:rPr>
                <w:rFonts w:ascii="Calibri" w:eastAsia="Times New Roman" w:hAnsi="Calibri" w:cs="Calibri"/>
                <w:b/>
                <w:bCs/>
                <w:color w:val="FFFFFF"/>
                <w:sz w:val="24"/>
                <w:szCs w:val="24"/>
                <w:lang w:bidi="ar-SA"/>
              </w:rPr>
              <w:t>1</w:t>
            </w:r>
          </w:p>
        </w:tc>
        <w:tc>
          <w:tcPr>
            <w:tcW w:w="425" w:type="dxa"/>
            <w:tcBorders>
              <w:top w:val="nil"/>
              <w:left w:val="nil"/>
              <w:bottom w:val="single" w:sz="4" w:space="0" w:color="auto"/>
              <w:right w:val="single" w:sz="4" w:space="0" w:color="auto"/>
            </w:tcBorders>
            <w:shd w:val="clear" w:color="000000" w:fill="FF0000"/>
            <w:noWrap/>
            <w:vAlign w:val="center"/>
            <w:hideMark/>
          </w:tcPr>
          <w:p w14:paraId="3A3270A8" w14:textId="77777777" w:rsidR="00575FFC" w:rsidRPr="00575FFC" w:rsidRDefault="00575FFC" w:rsidP="00575FFC">
            <w:pPr>
              <w:widowControl/>
              <w:autoSpaceDE/>
              <w:autoSpaceDN/>
              <w:jc w:val="center"/>
              <w:rPr>
                <w:rFonts w:ascii="Calibri" w:eastAsia="Times New Roman" w:hAnsi="Calibri" w:cs="Calibri"/>
                <w:b/>
                <w:bCs/>
                <w:color w:val="FFFFFF"/>
                <w:sz w:val="24"/>
                <w:szCs w:val="24"/>
                <w:lang w:bidi="ar-SA"/>
              </w:rPr>
            </w:pPr>
            <w:r w:rsidRPr="00575FFC">
              <w:rPr>
                <w:rFonts w:ascii="Calibri" w:eastAsia="Times New Roman" w:hAnsi="Calibri" w:cs="Calibri"/>
                <w:b/>
                <w:bCs/>
                <w:color w:val="FFFFFF"/>
                <w:sz w:val="24"/>
                <w:szCs w:val="24"/>
                <w:lang w:bidi="ar-SA"/>
              </w:rPr>
              <w:t>2</w:t>
            </w:r>
          </w:p>
        </w:tc>
        <w:tc>
          <w:tcPr>
            <w:tcW w:w="425" w:type="dxa"/>
            <w:tcBorders>
              <w:top w:val="nil"/>
              <w:left w:val="nil"/>
              <w:bottom w:val="single" w:sz="4" w:space="0" w:color="auto"/>
              <w:right w:val="single" w:sz="4" w:space="0" w:color="auto"/>
            </w:tcBorders>
            <w:shd w:val="clear" w:color="000000" w:fill="FF0000"/>
            <w:noWrap/>
            <w:vAlign w:val="center"/>
            <w:hideMark/>
          </w:tcPr>
          <w:p w14:paraId="3C189D9F" w14:textId="77777777" w:rsidR="00575FFC" w:rsidRPr="00575FFC" w:rsidRDefault="00575FFC" w:rsidP="00575FFC">
            <w:pPr>
              <w:widowControl/>
              <w:autoSpaceDE/>
              <w:autoSpaceDN/>
              <w:jc w:val="center"/>
              <w:rPr>
                <w:rFonts w:ascii="Calibri" w:eastAsia="Times New Roman" w:hAnsi="Calibri" w:cs="Calibri"/>
                <w:b/>
                <w:bCs/>
                <w:color w:val="FFFFFF"/>
                <w:sz w:val="24"/>
                <w:szCs w:val="24"/>
                <w:lang w:bidi="ar-SA"/>
              </w:rPr>
            </w:pPr>
            <w:r w:rsidRPr="00575FFC">
              <w:rPr>
                <w:rFonts w:ascii="Calibri" w:eastAsia="Times New Roman" w:hAnsi="Calibri" w:cs="Calibri"/>
                <w:b/>
                <w:bCs/>
                <w:color w:val="FFFFFF"/>
                <w:sz w:val="24"/>
                <w:szCs w:val="24"/>
                <w:lang w:bidi="ar-SA"/>
              </w:rPr>
              <w:t>3</w:t>
            </w:r>
          </w:p>
        </w:tc>
        <w:tc>
          <w:tcPr>
            <w:tcW w:w="583" w:type="dxa"/>
            <w:tcBorders>
              <w:top w:val="nil"/>
              <w:left w:val="nil"/>
              <w:bottom w:val="single" w:sz="4" w:space="0" w:color="auto"/>
              <w:right w:val="single" w:sz="4" w:space="0" w:color="auto"/>
            </w:tcBorders>
            <w:shd w:val="clear" w:color="000000" w:fill="FF0000"/>
            <w:noWrap/>
            <w:vAlign w:val="center"/>
            <w:hideMark/>
          </w:tcPr>
          <w:p w14:paraId="1763A645" w14:textId="77777777" w:rsidR="00575FFC" w:rsidRPr="00575FFC" w:rsidRDefault="00575FFC" w:rsidP="00575FFC">
            <w:pPr>
              <w:widowControl/>
              <w:autoSpaceDE/>
              <w:autoSpaceDN/>
              <w:jc w:val="center"/>
              <w:rPr>
                <w:rFonts w:ascii="Calibri" w:eastAsia="Times New Roman" w:hAnsi="Calibri" w:cs="Calibri"/>
                <w:b/>
                <w:bCs/>
                <w:color w:val="FFFFFF"/>
                <w:sz w:val="24"/>
                <w:szCs w:val="24"/>
                <w:lang w:bidi="ar-SA"/>
              </w:rPr>
            </w:pPr>
            <w:r w:rsidRPr="00575FFC">
              <w:rPr>
                <w:rFonts w:ascii="Calibri" w:eastAsia="Times New Roman" w:hAnsi="Calibri" w:cs="Calibri"/>
                <w:b/>
                <w:bCs/>
                <w:color w:val="FFFFFF"/>
                <w:sz w:val="24"/>
                <w:szCs w:val="24"/>
                <w:lang w:bidi="ar-SA"/>
              </w:rPr>
              <w:t>4</w:t>
            </w:r>
          </w:p>
        </w:tc>
        <w:tc>
          <w:tcPr>
            <w:tcW w:w="2377" w:type="dxa"/>
            <w:tcBorders>
              <w:top w:val="nil"/>
              <w:left w:val="nil"/>
              <w:bottom w:val="single" w:sz="4" w:space="0" w:color="auto"/>
              <w:right w:val="single" w:sz="4" w:space="0" w:color="auto"/>
            </w:tcBorders>
            <w:shd w:val="clear" w:color="000000" w:fill="FF0000"/>
            <w:noWrap/>
            <w:vAlign w:val="center"/>
            <w:hideMark/>
          </w:tcPr>
          <w:p w14:paraId="64EE5FCF" w14:textId="77777777" w:rsidR="00575FFC" w:rsidRPr="00575FFC" w:rsidRDefault="00575FFC" w:rsidP="00575FFC">
            <w:pPr>
              <w:widowControl/>
              <w:autoSpaceDE/>
              <w:autoSpaceDN/>
              <w:jc w:val="center"/>
              <w:rPr>
                <w:rFonts w:ascii="Calibri" w:eastAsia="Times New Roman" w:hAnsi="Calibri" w:cs="Calibri"/>
                <w:b/>
                <w:bCs/>
                <w:color w:val="FFFFFF"/>
                <w:sz w:val="24"/>
                <w:szCs w:val="24"/>
                <w:lang w:bidi="ar-SA"/>
              </w:rPr>
            </w:pPr>
            <w:r w:rsidRPr="00575FFC">
              <w:rPr>
                <w:rFonts w:ascii="Calibri" w:eastAsia="Times New Roman" w:hAnsi="Calibri" w:cs="Calibri"/>
                <w:b/>
                <w:bCs/>
                <w:color w:val="FFFFFF"/>
                <w:sz w:val="24"/>
                <w:szCs w:val="24"/>
                <w:lang w:bidi="ar-SA"/>
              </w:rPr>
              <w:t>5</w:t>
            </w:r>
          </w:p>
        </w:tc>
        <w:tc>
          <w:tcPr>
            <w:tcW w:w="1909" w:type="dxa"/>
            <w:tcBorders>
              <w:top w:val="nil"/>
              <w:left w:val="nil"/>
              <w:bottom w:val="single" w:sz="4" w:space="0" w:color="auto"/>
              <w:right w:val="single" w:sz="4" w:space="0" w:color="auto"/>
            </w:tcBorders>
            <w:shd w:val="clear" w:color="000000" w:fill="FF0000"/>
            <w:noWrap/>
            <w:vAlign w:val="center"/>
            <w:hideMark/>
          </w:tcPr>
          <w:p w14:paraId="27DE71A0" w14:textId="77777777" w:rsidR="00575FFC" w:rsidRPr="00575FFC" w:rsidRDefault="00575FFC" w:rsidP="00575FFC">
            <w:pPr>
              <w:widowControl/>
              <w:autoSpaceDE/>
              <w:autoSpaceDN/>
              <w:jc w:val="center"/>
              <w:rPr>
                <w:rFonts w:ascii="Calibri" w:eastAsia="Times New Roman" w:hAnsi="Calibri" w:cs="Calibri"/>
                <w:b/>
                <w:bCs/>
                <w:color w:val="FFFFFF"/>
                <w:sz w:val="24"/>
                <w:szCs w:val="24"/>
                <w:lang w:bidi="ar-SA"/>
              </w:rPr>
            </w:pPr>
            <w:r w:rsidRPr="00575FFC">
              <w:rPr>
                <w:rFonts w:ascii="Calibri" w:eastAsia="Times New Roman" w:hAnsi="Calibri" w:cs="Calibri"/>
                <w:b/>
                <w:bCs/>
                <w:color w:val="FFFFFF"/>
                <w:sz w:val="24"/>
                <w:szCs w:val="24"/>
                <w:lang w:bidi="ar-SA"/>
              </w:rPr>
              <w:t>6</w:t>
            </w:r>
          </w:p>
        </w:tc>
        <w:tc>
          <w:tcPr>
            <w:tcW w:w="424" w:type="dxa"/>
            <w:tcBorders>
              <w:top w:val="nil"/>
              <w:left w:val="nil"/>
              <w:bottom w:val="single" w:sz="4" w:space="0" w:color="auto"/>
              <w:right w:val="single" w:sz="4" w:space="0" w:color="auto"/>
            </w:tcBorders>
            <w:shd w:val="clear" w:color="000000" w:fill="FF0000"/>
            <w:noWrap/>
            <w:vAlign w:val="center"/>
            <w:hideMark/>
          </w:tcPr>
          <w:p w14:paraId="1BB9D068" w14:textId="77777777" w:rsidR="00575FFC" w:rsidRPr="00575FFC" w:rsidRDefault="00575FFC" w:rsidP="00575FFC">
            <w:pPr>
              <w:widowControl/>
              <w:autoSpaceDE/>
              <w:autoSpaceDN/>
              <w:jc w:val="center"/>
              <w:rPr>
                <w:rFonts w:ascii="Calibri" w:eastAsia="Times New Roman" w:hAnsi="Calibri" w:cs="Calibri"/>
                <w:b/>
                <w:bCs/>
                <w:color w:val="FFFFFF"/>
                <w:sz w:val="24"/>
                <w:szCs w:val="24"/>
                <w:lang w:bidi="ar-SA"/>
              </w:rPr>
            </w:pPr>
            <w:r w:rsidRPr="00575FFC">
              <w:rPr>
                <w:rFonts w:ascii="Calibri" w:eastAsia="Times New Roman" w:hAnsi="Calibri" w:cs="Calibri"/>
                <w:b/>
                <w:bCs/>
                <w:color w:val="FFFFFF"/>
                <w:sz w:val="24"/>
                <w:szCs w:val="24"/>
                <w:lang w:bidi="ar-SA"/>
              </w:rPr>
              <w:t>7</w:t>
            </w:r>
          </w:p>
        </w:tc>
        <w:tc>
          <w:tcPr>
            <w:tcW w:w="424" w:type="dxa"/>
            <w:tcBorders>
              <w:top w:val="nil"/>
              <w:left w:val="nil"/>
              <w:bottom w:val="single" w:sz="4" w:space="0" w:color="auto"/>
              <w:right w:val="single" w:sz="4" w:space="0" w:color="auto"/>
            </w:tcBorders>
            <w:shd w:val="clear" w:color="000000" w:fill="FF0000"/>
            <w:noWrap/>
            <w:vAlign w:val="center"/>
            <w:hideMark/>
          </w:tcPr>
          <w:p w14:paraId="427CF1FC" w14:textId="77777777" w:rsidR="00575FFC" w:rsidRPr="00575FFC" w:rsidRDefault="00575FFC" w:rsidP="00575FFC">
            <w:pPr>
              <w:widowControl/>
              <w:autoSpaceDE/>
              <w:autoSpaceDN/>
              <w:jc w:val="center"/>
              <w:rPr>
                <w:rFonts w:ascii="Calibri" w:eastAsia="Times New Roman" w:hAnsi="Calibri" w:cs="Calibri"/>
                <w:b/>
                <w:bCs/>
                <w:color w:val="FFFFFF"/>
                <w:sz w:val="24"/>
                <w:szCs w:val="24"/>
                <w:lang w:bidi="ar-SA"/>
              </w:rPr>
            </w:pPr>
            <w:r w:rsidRPr="00575FFC">
              <w:rPr>
                <w:rFonts w:ascii="Calibri" w:eastAsia="Times New Roman" w:hAnsi="Calibri" w:cs="Calibri"/>
                <w:b/>
                <w:bCs/>
                <w:color w:val="FFFFFF"/>
                <w:sz w:val="24"/>
                <w:szCs w:val="24"/>
                <w:lang w:bidi="ar-SA"/>
              </w:rPr>
              <w:t>8</w:t>
            </w:r>
          </w:p>
        </w:tc>
        <w:tc>
          <w:tcPr>
            <w:tcW w:w="424" w:type="dxa"/>
            <w:tcBorders>
              <w:top w:val="nil"/>
              <w:left w:val="nil"/>
              <w:bottom w:val="single" w:sz="4" w:space="0" w:color="auto"/>
              <w:right w:val="single" w:sz="4" w:space="0" w:color="auto"/>
            </w:tcBorders>
            <w:shd w:val="clear" w:color="000000" w:fill="FF0000"/>
            <w:noWrap/>
            <w:vAlign w:val="center"/>
            <w:hideMark/>
          </w:tcPr>
          <w:p w14:paraId="4E5C1FF8" w14:textId="77777777" w:rsidR="00575FFC" w:rsidRPr="00575FFC" w:rsidRDefault="00575FFC" w:rsidP="00575FFC">
            <w:pPr>
              <w:widowControl/>
              <w:autoSpaceDE/>
              <w:autoSpaceDN/>
              <w:jc w:val="center"/>
              <w:rPr>
                <w:rFonts w:ascii="Calibri" w:eastAsia="Times New Roman" w:hAnsi="Calibri" w:cs="Calibri"/>
                <w:b/>
                <w:bCs/>
                <w:color w:val="FFFFFF"/>
                <w:sz w:val="24"/>
                <w:szCs w:val="24"/>
                <w:lang w:bidi="ar-SA"/>
              </w:rPr>
            </w:pPr>
            <w:r w:rsidRPr="00575FFC">
              <w:rPr>
                <w:rFonts w:ascii="Calibri" w:eastAsia="Times New Roman" w:hAnsi="Calibri" w:cs="Calibri"/>
                <w:b/>
                <w:bCs/>
                <w:color w:val="FFFFFF"/>
                <w:sz w:val="24"/>
                <w:szCs w:val="24"/>
                <w:lang w:bidi="ar-SA"/>
              </w:rPr>
              <w:t>9</w:t>
            </w:r>
          </w:p>
        </w:tc>
        <w:tc>
          <w:tcPr>
            <w:tcW w:w="926" w:type="dxa"/>
            <w:tcBorders>
              <w:top w:val="nil"/>
              <w:left w:val="nil"/>
              <w:bottom w:val="single" w:sz="4" w:space="0" w:color="auto"/>
              <w:right w:val="single" w:sz="4" w:space="0" w:color="auto"/>
            </w:tcBorders>
            <w:shd w:val="clear" w:color="000000" w:fill="FF0000"/>
            <w:noWrap/>
            <w:vAlign w:val="center"/>
            <w:hideMark/>
          </w:tcPr>
          <w:p w14:paraId="3F435B9D" w14:textId="77777777" w:rsidR="00575FFC" w:rsidRPr="00575FFC" w:rsidRDefault="00575FFC" w:rsidP="00575FFC">
            <w:pPr>
              <w:widowControl/>
              <w:autoSpaceDE/>
              <w:autoSpaceDN/>
              <w:jc w:val="center"/>
              <w:rPr>
                <w:rFonts w:ascii="Calibri" w:eastAsia="Times New Roman" w:hAnsi="Calibri" w:cs="Calibri"/>
                <w:b/>
                <w:bCs/>
                <w:color w:val="FFFFFF"/>
                <w:sz w:val="24"/>
                <w:szCs w:val="24"/>
                <w:lang w:bidi="ar-SA"/>
              </w:rPr>
            </w:pPr>
            <w:r w:rsidRPr="00575FFC">
              <w:rPr>
                <w:rFonts w:ascii="Calibri" w:eastAsia="Times New Roman" w:hAnsi="Calibri" w:cs="Calibri"/>
                <w:b/>
                <w:bCs/>
                <w:color w:val="FFFFFF"/>
                <w:sz w:val="24"/>
                <w:szCs w:val="24"/>
                <w:lang w:bidi="ar-SA"/>
              </w:rPr>
              <w:t>10</w:t>
            </w:r>
          </w:p>
        </w:tc>
        <w:tc>
          <w:tcPr>
            <w:tcW w:w="3976" w:type="dxa"/>
            <w:tcBorders>
              <w:top w:val="nil"/>
              <w:left w:val="nil"/>
              <w:bottom w:val="single" w:sz="4" w:space="0" w:color="auto"/>
              <w:right w:val="single" w:sz="4" w:space="0" w:color="auto"/>
            </w:tcBorders>
            <w:shd w:val="clear" w:color="000000" w:fill="FF0000"/>
            <w:noWrap/>
            <w:vAlign w:val="center"/>
            <w:hideMark/>
          </w:tcPr>
          <w:p w14:paraId="161E6CCE" w14:textId="77777777" w:rsidR="00575FFC" w:rsidRPr="00575FFC" w:rsidRDefault="00575FFC" w:rsidP="00575FFC">
            <w:pPr>
              <w:widowControl/>
              <w:autoSpaceDE/>
              <w:autoSpaceDN/>
              <w:jc w:val="center"/>
              <w:rPr>
                <w:rFonts w:ascii="Calibri" w:eastAsia="Times New Roman" w:hAnsi="Calibri" w:cs="Calibri"/>
                <w:b/>
                <w:bCs/>
                <w:color w:val="FFFFFF"/>
                <w:sz w:val="24"/>
                <w:szCs w:val="24"/>
                <w:lang w:bidi="ar-SA"/>
              </w:rPr>
            </w:pPr>
            <w:r w:rsidRPr="00575FFC">
              <w:rPr>
                <w:rFonts w:ascii="Calibri" w:eastAsia="Times New Roman" w:hAnsi="Calibri" w:cs="Calibri"/>
                <w:b/>
                <w:bCs/>
                <w:color w:val="FFFFFF"/>
                <w:sz w:val="24"/>
                <w:szCs w:val="24"/>
                <w:lang w:bidi="ar-SA"/>
              </w:rPr>
              <w:t>11</w:t>
            </w:r>
          </w:p>
        </w:tc>
        <w:tc>
          <w:tcPr>
            <w:tcW w:w="424" w:type="dxa"/>
            <w:tcBorders>
              <w:top w:val="nil"/>
              <w:left w:val="nil"/>
              <w:bottom w:val="single" w:sz="4" w:space="0" w:color="auto"/>
              <w:right w:val="single" w:sz="4" w:space="0" w:color="auto"/>
            </w:tcBorders>
            <w:shd w:val="clear" w:color="000000" w:fill="FF0000"/>
            <w:noWrap/>
            <w:vAlign w:val="center"/>
            <w:hideMark/>
          </w:tcPr>
          <w:p w14:paraId="2840DB5A" w14:textId="77777777" w:rsidR="00575FFC" w:rsidRPr="00575FFC" w:rsidRDefault="00575FFC" w:rsidP="00575FFC">
            <w:pPr>
              <w:widowControl/>
              <w:autoSpaceDE/>
              <w:autoSpaceDN/>
              <w:jc w:val="center"/>
              <w:rPr>
                <w:rFonts w:ascii="Calibri" w:eastAsia="Times New Roman" w:hAnsi="Calibri" w:cs="Calibri"/>
                <w:b/>
                <w:bCs/>
                <w:color w:val="FFFFFF"/>
                <w:sz w:val="24"/>
                <w:szCs w:val="24"/>
                <w:lang w:bidi="ar-SA"/>
              </w:rPr>
            </w:pPr>
            <w:r w:rsidRPr="00575FFC">
              <w:rPr>
                <w:rFonts w:ascii="Calibri" w:eastAsia="Times New Roman" w:hAnsi="Calibri" w:cs="Calibri"/>
                <w:b/>
                <w:bCs/>
                <w:color w:val="FFFFFF"/>
                <w:sz w:val="24"/>
                <w:szCs w:val="24"/>
                <w:lang w:bidi="ar-SA"/>
              </w:rPr>
              <w:t>12</w:t>
            </w:r>
          </w:p>
        </w:tc>
        <w:tc>
          <w:tcPr>
            <w:tcW w:w="1255" w:type="dxa"/>
            <w:tcBorders>
              <w:top w:val="nil"/>
              <w:left w:val="nil"/>
              <w:bottom w:val="single" w:sz="4" w:space="0" w:color="auto"/>
              <w:right w:val="single" w:sz="4" w:space="0" w:color="auto"/>
            </w:tcBorders>
            <w:shd w:val="clear" w:color="000000" w:fill="FF0000"/>
            <w:noWrap/>
            <w:vAlign w:val="center"/>
            <w:hideMark/>
          </w:tcPr>
          <w:p w14:paraId="5B2BCE3B" w14:textId="77777777" w:rsidR="00575FFC" w:rsidRPr="00575FFC" w:rsidRDefault="00575FFC" w:rsidP="00575FFC">
            <w:pPr>
              <w:widowControl/>
              <w:autoSpaceDE/>
              <w:autoSpaceDN/>
              <w:jc w:val="center"/>
              <w:rPr>
                <w:rFonts w:ascii="Calibri" w:eastAsia="Times New Roman" w:hAnsi="Calibri" w:cs="Calibri"/>
                <w:b/>
                <w:bCs/>
                <w:color w:val="FFFFFF"/>
                <w:sz w:val="24"/>
                <w:szCs w:val="24"/>
                <w:lang w:bidi="ar-SA"/>
              </w:rPr>
            </w:pPr>
            <w:r w:rsidRPr="00575FFC">
              <w:rPr>
                <w:rFonts w:ascii="Calibri" w:eastAsia="Times New Roman" w:hAnsi="Calibri" w:cs="Calibri"/>
                <w:b/>
                <w:bCs/>
                <w:color w:val="FFFFFF"/>
                <w:sz w:val="24"/>
                <w:szCs w:val="24"/>
                <w:lang w:bidi="ar-SA"/>
              </w:rPr>
              <w:t>13</w:t>
            </w:r>
          </w:p>
        </w:tc>
        <w:tc>
          <w:tcPr>
            <w:tcW w:w="1728" w:type="dxa"/>
            <w:tcBorders>
              <w:top w:val="nil"/>
              <w:left w:val="nil"/>
              <w:bottom w:val="single" w:sz="4" w:space="0" w:color="auto"/>
              <w:right w:val="single" w:sz="4" w:space="0" w:color="auto"/>
            </w:tcBorders>
            <w:shd w:val="clear" w:color="000000" w:fill="FF0000"/>
            <w:noWrap/>
            <w:vAlign w:val="center"/>
            <w:hideMark/>
          </w:tcPr>
          <w:p w14:paraId="3A9392AA" w14:textId="77777777" w:rsidR="00575FFC" w:rsidRPr="00575FFC" w:rsidRDefault="00575FFC" w:rsidP="00575FFC">
            <w:pPr>
              <w:widowControl/>
              <w:autoSpaceDE/>
              <w:autoSpaceDN/>
              <w:jc w:val="center"/>
              <w:rPr>
                <w:rFonts w:ascii="Calibri" w:eastAsia="Times New Roman" w:hAnsi="Calibri" w:cs="Calibri"/>
                <w:b/>
                <w:bCs/>
                <w:color w:val="FFFFFF"/>
                <w:sz w:val="24"/>
                <w:szCs w:val="24"/>
                <w:lang w:bidi="ar-SA"/>
              </w:rPr>
            </w:pPr>
            <w:r w:rsidRPr="00575FFC">
              <w:rPr>
                <w:rFonts w:ascii="Calibri" w:eastAsia="Times New Roman" w:hAnsi="Calibri" w:cs="Calibri"/>
                <w:b/>
                <w:bCs/>
                <w:color w:val="FFFFFF"/>
                <w:sz w:val="24"/>
                <w:szCs w:val="24"/>
                <w:lang w:bidi="ar-SA"/>
              </w:rPr>
              <w:t>14</w:t>
            </w:r>
          </w:p>
        </w:tc>
      </w:tr>
      <w:tr w:rsidR="00575FFC" w:rsidRPr="00575FFC" w14:paraId="13F783BE" w14:textId="77777777" w:rsidTr="00575FFC">
        <w:trPr>
          <w:gridAfter w:val="1"/>
          <w:wAfter w:w="7" w:type="dxa"/>
          <w:trHeight w:val="1907"/>
        </w:trPr>
        <w:tc>
          <w:tcPr>
            <w:tcW w:w="425" w:type="dxa"/>
            <w:tcBorders>
              <w:top w:val="nil"/>
              <w:left w:val="single" w:sz="4" w:space="0" w:color="auto"/>
              <w:bottom w:val="single" w:sz="4" w:space="0" w:color="auto"/>
              <w:right w:val="single" w:sz="4" w:space="0" w:color="auto"/>
            </w:tcBorders>
            <w:shd w:val="clear" w:color="000000" w:fill="BFBFBF"/>
            <w:noWrap/>
            <w:textDirection w:val="btLr"/>
            <w:vAlign w:val="bottom"/>
            <w:hideMark/>
          </w:tcPr>
          <w:p w14:paraId="03915038" w14:textId="77777777" w:rsidR="00575FFC" w:rsidRPr="00575FFC" w:rsidRDefault="00575FFC" w:rsidP="00575FFC">
            <w:pPr>
              <w:widowControl/>
              <w:autoSpaceDE/>
              <w:autoSpaceDN/>
              <w:jc w:val="center"/>
              <w:rPr>
                <w:rFonts w:ascii="Times New Roman" w:eastAsia="Times New Roman" w:hAnsi="Times New Roman" w:cs="Times New Roman"/>
                <w:b/>
                <w:bCs/>
                <w:color w:val="000000"/>
                <w:lang w:bidi="ar-SA"/>
              </w:rPr>
            </w:pPr>
            <w:r w:rsidRPr="00575FFC">
              <w:rPr>
                <w:rFonts w:ascii="Times New Roman" w:eastAsia="Times New Roman" w:hAnsi="Times New Roman" w:cs="Times New Roman"/>
                <w:b/>
                <w:bCs/>
                <w:color w:val="000000"/>
                <w:lang w:bidi="ar-SA"/>
              </w:rPr>
              <w:t>Sıra</w:t>
            </w:r>
          </w:p>
        </w:tc>
        <w:tc>
          <w:tcPr>
            <w:tcW w:w="425" w:type="dxa"/>
            <w:tcBorders>
              <w:top w:val="nil"/>
              <w:left w:val="nil"/>
              <w:bottom w:val="single" w:sz="4" w:space="0" w:color="auto"/>
              <w:right w:val="single" w:sz="4" w:space="0" w:color="auto"/>
            </w:tcBorders>
            <w:shd w:val="clear" w:color="000000" w:fill="BFBFBF"/>
            <w:noWrap/>
            <w:textDirection w:val="btLr"/>
            <w:vAlign w:val="bottom"/>
            <w:hideMark/>
          </w:tcPr>
          <w:p w14:paraId="78BF2EC9" w14:textId="77777777" w:rsidR="00575FFC" w:rsidRPr="00575FFC" w:rsidRDefault="00575FFC" w:rsidP="00575FFC">
            <w:pPr>
              <w:widowControl/>
              <w:autoSpaceDE/>
              <w:autoSpaceDN/>
              <w:jc w:val="center"/>
              <w:rPr>
                <w:rFonts w:ascii="Times New Roman" w:eastAsia="Times New Roman" w:hAnsi="Times New Roman" w:cs="Times New Roman"/>
                <w:b/>
                <w:bCs/>
                <w:color w:val="000000"/>
                <w:lang w:bidi="ar-SA"/>
              </w:rPr>
            </w:pPr>
            <w:r w:rsidRPr="00575FFC">
              <w:rPr>
                <w:rFonts w:ascii="Times New Roman" w:eastAsia="Times New Roman" w:hAnsi="Times New Roman" w:cs="Times New Roman"/>
                <w:b/>
                <w:bCs/>
                <w:color w:val="000000"/>
                <w:lang w:bidi="ar-SA"/>
              </w:rPr>
              <w:t>Referans No</w:t>
            </w:r>
          </w:p>
        </w:tc>
        <w:tc>
          <w:tcPr>
            <w:tcW w:w="425" w:type="dxa"/>
            <w:tcBorders>
              <w:top w:val="nil"/>
              <w:left w:val="nil"/>
              <w:bottom w:val="single" w:sz="4" w:space="0" w:color="auto"/>
              <w:right w:val="single" w:sz="4" w:space="0" w:color="auto"/>
            </w:tcBorders>
            <w:shd w:val="clear" w:color="000000" w:fill="BFBFBF"/>
            <w:noWrap/>
            <w:textDirection w:val="btLr"/>
            <w:vAlign w:val="bottom"/>
            <w:hideMark/>
          </w:tcPr>
          <w:p w14:paraId="5972C8EF" w14:textId="77777777" w:rsidR="00575FFC" w:rsidRPr="00575FFC" w:rsidRDefault="00575FFC" w:rsidP="00575FFC">
            <w:pPr>
              <w:widowControl/>
              <w:autoSpaceDE/>
              <w:autoSpaceDN/>
              <w:jc w:val="center"/>
              <w:rPr>
                <w:rFonts w:ascii="Times New Roman" w:eastAsia="Times New Roman" w:hAnsi="Times New Roman" w:cs="Times New Roman"/>
                <w:b/>
                <w:bCs/>
                <w:color w:val="000000"/>
                <w:lang w:bidi="ar-SA"/>
              </w:rPr>
            </w:pPr>
            <w:r w:rsidRPr="00575FFC">
              <w:rPr>
                <w:rFonts w:ascii="Times New Roman" w:eastAsia="Times New Roman" w:hAnsi="Times New Roman" w:cs="Times New Roman"/>
                <w:b/>
                <w:bCs/>
                <w:color w:val="000000"/>
                <w:lang w:bidi="ar-SA"/>
              </w:rPr>
              <w:t>Stratejik Hedef</w:t>
            </w:r>
          </w:p>
        </w:tc>
        <w:tc>
          <w:tcPr>
            <w:tcW w:w="583" w:type="dxa"/>
            <w:tcBorders>
              <w:top w:val="nil"/>
              <w:left w:val="nil"/>
              <w:bottom w:val="single" w:sz="4" w:space="0" w:color="auto"/>
              <w:right w:val="single" w:sz="4" w:space="0" w:color="auto"/>
            </w:tcBorders>
            <w:shd w:val="clear" w:color="000000" w:fill="BFBFBF"/>
            <w:textDirection w:val="btLr"/>
            <w:vAlign w:val="bottom"/>
            <w:hideMark/>
          </w:tcPr>
          <w:p w14:paraId="239352AA" w14:textId="77777777" w:rsidR="00575FFC" w:rsidRPr="00575FFC" w:rsidRDefault="00575FFC" w:rsidP="00575FFC">
            <w:pPr>
              <w:widowControl/>
              <w:autoSpaceDE/>
              <w:autoSpaceDN/>
              <w:jc w:val="center"/>
              <w:rPr>
                <w:rFonts w:ascii="Times New Roman" w:eastAsia="Times New Roman" w:hAnsi="Times New Roman" w:cs="Times New Roman"/>
                <w:b/>
                <w:bCs/>
                <w:color w:val="000000"/>
                <w:sz w:val="20"/>
                <w:szCs w:val="20"/>
                <w:lang w:bidi="ar-SA"/>
              </w:rPr>
            </w:pPr>
            <w:r w:rsidRPr="00575FFC">
              <w:rPr>
                <w:rFonts w:ascii="Times New Roman" w:eastAsia="Times New Roman" w:hAnsi="Times New Roman" w:cs="Times New Roman"/>
                <w:b/>
                <w:bCs/>
                <w:color w:val="000000"/>
                <w:sz w:val="20"/>
                <w:szCs w:val="20"/>
                <w:lang w:bidi="ar-SA"/>
              </w:rPr>
              <w:t>Birim/ alt birim hedefi</w:t>
            </w:r>
          </w:p>
        </w:tc>
        <w:tc>
          <w:tcPr>
            <w:tcW w:w="2377" w:type="dxa"/>
            <w:tcBorders>
              <w:top w:val="nil"/>
              <w:left w:val="nil"/>
              <w:bottom w:val="single" w:sz="4" w:space="0" w:color="auto"/>
              <w:right w:val="single" w:sz="4" w:space="0" w:color="auto"/>
            </w:tcBorders>
            <w:shd w:val="clear" w:color="000000" w:fill="BFBFBF"/>
            <w:noWrap/>
            <w:vAlign w:val="center"/>
            <w:hideMark/>
          </w:tcPr>
          <w:p w14:paraId="65D7156D" w14:textId="77777777" w:rsidR="00575FFC" w:rsidRPr="00575FFC" w:rsidRDefault="00575FFC" w:rsidP="00575FFC">
            <w:pPr>
              <w:widowControl/>
              <w:autoSpaceDE/>
              <w:autoSpaceDN/>
              <w:jc w:val="center"/>
              <w:rPr>
                <w:rFonts w:ascii="Times New Roman" w:eastAsia="Times New Roman" w:hAnsi="Times New Roman" w:cs="Times New Roman"/>
                <w:b/>
                <w:bCs/>
                <w:color w:val="000000"/>
                <w:lang w:bidi="ar-SA"/>
              </w:rPr>
            </w:pPr>
            <w:r w:rsidRPr="00575FFC">
              <w:rPr>
                <w:rFonts w:ascii="Times New Roman" w:eastAsia="Times New Roman" w:hAnsi="Times New Roman" w:cs="Times New Roman"/>
                <w:b/>
                <w:bCs/>
                <w:color w:val="000000"/>
                <w:lang w:bidi="ar-SA"/>
              </w:rPr>
              <w:t>Tespit edilen risk</w:t>
            </w:r>
          </w:p>
        </w:tc>
        <w:tc>
          <w:tcPr>
            <w:tcW w:w="1909" w:type="dxa"/>
            <w:tcBorders>
              <w:top w:val="nil"/>
              <w:left w:val="nil"/>
              <w:bottom w:val="single" w:sz="4" w:space="0" w:color="auto"/>
              <w:right w:val="single" w:sz="4" w:space="0" w:color="auto"/>
            </w:tcBorders>
            <w:shd w:val="clear" w:color="000000" w:fill="BFBFBF"/>
            <w:vAlign w:val="center"/>
            <w:hideMark/>
          </w:tcPr>
          <w:p w14:paraId="075DF65B" w14:textId="77777777" w:rsidR="00575FFC" w:rsidRPr="00575FFC" w:rsidRDefault="00575FFC" w:rsidP="00575FFC">
            <w:pPr>
              <w:widowControl/>
              <w:autoSpaceDE/>
              <w:autoSpaceDN/>
              <w:jc w:val="center"/>
              <w:rPr>
                <w:rFonts w:ascii="Times New Roman" w:eastAsia="Times New Roman" w:hAnsi="Times New Roman" w:cs="Times New Roman"/>
                <w:b/>
                <w:bCs/>
                <w:color w:val="000000"/>
                <w:sz w:val="20"/>
                <w:szCs w:val="20"/>
                <w:lang w:bidi="ar-SA"/>
              </w:rPr>
            </w:pPr>
            <w:r w:rsidRPr="00575FFC">
              <w:rPr>
                <w:rFonts w:ascii="Times New Roman" w:eastAsia="Times New Roman" w:hAnsi="Times New Roman" w:cs="Times New Roman"/>
                <w:b/>
                <w:bCs/>
                <w:color w:val="000000"/>
                <w:sz w:val="20"/>
                <w:szCs w:val="20"/>
                <w:lang w:bidi="ar-SA"/>
              </w:rPr>
              <w:t>Risklere verilen cevaplar: Mevcut Kontroller</w:t>
            </w:r>
          </w:p>
        </w:tc>
        <w:tc>
          <w:tcPr>
            <w:tcW w:w="424" w:type="dxa"/>
            <w:tcBorders>
              <w:top w:val="nil"/>
              <w:left w:val="nil"/>
              <w:bottom w:val="single" w:sz="4" w:space="0" w:color="auto"/>
              <w:right w:val="single" w:sz="4" w:space="0" w:color="auto"/>
            </w:tcBorders>
            <w:shd w:val="clear" w:color="000000" w:fill="BFBFBF"/>
            <w:noWrap/>
            <w:textDirection w:val="btLr"/>
            <w:vAlign w:val="bottom"/>
            <w:hideMark/>
          </w:tcPr>
          <w:p w14:paraId="3AC0A8EC" w14:textId="77777777" w:rsidR="00575FFC" w:rsidRPr="00575FFC" w:rsidRDefault="00575FFC" w:rsidP="00575FFC">
            <w:pPr>
              <w:widowControl/>
              <w:autoSpaceDE/>
              <w:autoSpaceDN/>
              <w:jc w:val="center"/>
              <w:rPr>
                <w:rFonts w:ascii="Times New Roman" w:eastAsia="Times New Roman" w:hAnsi="Times New Roman" w:cs="Times New Roman"/>
                <w:b/>
                <w:bCs/>
                <w:color w:val="000000"/>
                <w:lang w:bidi="ar-SA"/>
              </w:rPr>
            </w:pPr>
            <w:r w:rsidRPr="00575FFC">
              <w:rPr>
                <w:rFonts w:ascii="Times New Roman" w:eastAsia="Times New Roman" w:hAnsi="Times New Roman" w:cs="Times New Roman"/>
                <w:b/>
                <w:bCs/>
                <w:color w:val="000000"/>
                <w:lang w:bidi="ar-SA"/>
              </w:rPr>
              <w:t>Etki</w:t>
            </w:r>
          </w:p>
        </w:tc>
        <w:tc>
          <w:tcPr>
            <w:tcW w:w="424" w:type="dxa"/>
            <w:tcBorders>
              <w:top w:val="nil"/>
              <w:left w:val="nil"/>
              <w:bottom w:val="single" w:sz="4" w:space="0" w:color="auto"/>
              <w:right w:val="single" w:sz="4" w:space="0" w:color="auto"/>
            </w:tcBorders>
            <w:shd w:val="clear" w:color="000000" w:fill="BFBFBF"/>
            <w:noWrap/>
            <w:textDirection w:val="btLr"/>
            <w:vAlign w:val="bottom"/>
            <w:hideMark/>
          </w:tcPr>
          <w:p w14:paraId="0C1D317E" w14:textId="77777777" w:rsidR="00575FFC" w:rsidRPr="00575FFC" w:rsidRDefault="00575FFC" w:rsidP="00575FFC">
            <w:pPr>
              <w:widowControl/>
              <w:autoSpaceDE/>
              <w:autoSpaceDN/>
              <w:jc w:val="center"/>
              <w:rPr>
                <w:rFonts w:ascii="Times New Roman" w:eastAsia="Times New Roman" w:hAnsi="Times New Roman" w:cs="Times New Roman"/>
                <w:b/>
                <w:bCs/>
                <w:color w:val="000000"/>
                <w:lang w:bidi="ar-SA"/>
              </w:rPr>
            </w:pPr>
            <w:r w:rsidRPr="00575FFC">
              <w:rPr>
                <w:rFonts w:ascii="Times New Roman" w:eastAsia="Times New Roman" w:hAnsi="Times New Roman" w:cs="Times New Roman"/>
                <w:b/>
                <w:bCs/>
                <w:color w:val="000000"/>
                <w:lang w:bidi="ar-SA"/>
              </w:rPr>
              <w:t>Olasılık</w:t>
            </w:r>
          </w:p>
        </w:tc>
        <w:tc>
          <w:tcPr>
            <w:tcW w:w="424" w:type="dxa"/>
            <w:tcBorders>
              <w:top w:val="nil"/>
              <w:left w:val="nil"/>
              <w:bottom w:val="single" w:sz="4" w:space="0" w:color="auto"/>
              <w:right w:val="single" w:sz="4" w:space="0" w:color="auto"/>
            </w:tcBorders>
            <w:shd w:val="clear" w:color="000000" w:fill="BFBFBF"/>
            <w:noWrap/>
            <w:textDirection w:val="btLr"/>
            <w:vAlign w:val="bottom"/>
            <w:hideMark/>
          </w:tcPr>
          <w:p w14:paraId="57005463" w14:textId="77777777" w:rsidR="00575FFC" w:rsidRPr="00575FFC" w:rsidRDefault="00575FFC" w:rsidP="00575FFC">
            <w:pPr>
              <w:widowControl/>
              <w:autoSpaceDE/>
              <w:autoSpaceDN/>
              <w:jc w:val="center"/>
              <w:rPr>
                <w:rFonts w:ascii="Times New Roman" w:eastAsia="Times New Roman" w:hAnsi="Times New Roman" w:cs="Times New Roman"/>
                <w:b/>
                <w:bCs/>
                <w:color w:val="000000"/>
                <w:lang w:bidi="ar-SA"/>
              </w:rPr>
            </w:pPr>
            <w:r w:rsidRPr="00575FFC">
              <w:rPr>
                <w:rFonts w:ascii="Times New Roman" w:eastAsia="Times New Roman" w:hAnsi="Times New Roman" w:cs="Times New Roman"/>
                <w:b/>
                <w:bCs/>
                <w:color w:val="000000"/>
                <w:lang w:bidi="ar-SA"/>
              </w:rPr>
              <w:t>Risk Puanı( R )</w:t>
            </w:r>
          </w:p>
        </w:tc>
        <w:tc>
          <w:tcPr>
            <w:tcW w:w="926" w:type="dxa"/>
            <w:tcBorders>
              <w:top w:val="nil"/>
              <w:left w:val="nil"/>
              <w:bottom w:val="single" w:sz="4" w:space="0" w:color="auto"/>
              <w:right w:val="single" w:sz="4" w:space="0" w:color="auto"/>
            </w:tcBorders>
            <w:shd w:val="clear" w:color="000000" w:fill="BFBFBF"/>
            <w:textDirection w:val="btLr"/>
            <w:vAlign w:val="bottom"/>
            <w:hideMark/>
          </w:tcPr>
          <w:p w14:paraId="42B23AD9" w14:textId="77777777" w:rsidR="00575FFC" w:rsidRPr="00575FFC" w:rsidRDefault="00575FFC" w:rsidP="00575FFC">
            <w:pPr>
              <w:widowControl/>
              <w:autoSpaceDE/>
              <w:autoSpaceDN/>
              <w:jc w:val="center"/>
              <w:rPr>
                <w:rFonts w:ascii="Times New Roman" w:eastAsia="Times New Roman" w:hAnsi="Times New Roman" w:cs="Times New Roman"/>
                <w:b/>
                <w:bCs/>
                <w:color w:val="000000"/>
                <w:sz w:val="20"/>
                <w:szCs w:val="20"/>
                <w:lang w:bidi="ar-SA"/>
              </w:rPr>
            </w:pPr>
            <w:r w:rsidRPr="00575FFC">
              <w:rPr>
                <w:rFonts w:ascii="Times New Roman" w:eastAsia="Times New Roman" w:hAnsi="Times New Roman" w:cs="Times New Roman"/>
                <w:b/>
                <w:bCs/>
                <w:color w:val="000000"/>
                <w:sz w:val="20"/>
                <w:szCs w:val="20"/>
                <w:lang w:bidi="ar-SA"/>
              </w:rPr>
              <w:t>Değişim (Risk Yönü)</w:t>
            </w:r>
          </w:p>
        </w:tc>
        <w:tc>
          <w:tcPr>
            <w:tcW w:w="3976" w:type="dxa"/>
            <w:tcBorders>
              <w:top w:val="nil"/>
              <w:left w:val="nil"/>
              <w:bottom w:val="single" w:sz="4" w:space="0" w:color="auto"/>
              <w:right w:val="single" w:sz="4" w:space="0" w:color="auto"/>
            </w:tcBorders>
            <w:shd w:val="clear" w:color="000000" w:fill="BFBFBF"/>
            <w:vAlign w:val="center"/>
            <w:hideMark/>
          </w:tcPr>
          <w:p w14:paraId="4A886B5A" w14:textId="77777777" w:rsidR="00575FFC" w:rsidRPr="00575FFC" w:rsidRDefault="00575FFC" w:rsidP="00575FFC">
            <w:pPr>
              <w:widowControl/>
              <w:autoSpaceDE/>
              <w:autoSpaceDN/>
              <w:jc w:val="center"/>
              <w:rPr>
                <w:rFonts w:ascii="Times New Roman" w:eastAsia="Times New Roman" w:hAnsi="Times New Roman" w:cs="Times New Roman"/>
                <w:b/>
                <w:bCs/>
                <w:color w:val="000000"/>
                <w:lang w:bidi="ar-SA"/>
              </w:rPr>
            </w:pPr>
            <w:r w:rsidRPr="00575FFC">
              <w:rPr>
                <w:rFonts w:ascii="Times New Roman" w:eastAsia="Times New Roman" w:hAnsi="Times New Roman" w:cs="Times New Roman"/>
                <w:b/>
                <w:bCs/>
                <w:color w:val="000000"/>
                <w:lang w:bidi="ar-SA"/>
              </w:rPr>
              <w:t>Risk verilecek cevaplar Yeni/Ek/Kaldırılan Kontroller</w:t>
            </w:r>
          </w:p>
        </w:tc>
        <w:tc>
          <w:tcPr>
            <w:tcW w:w="424" w:type="dxa"/>
            <w:tcBorders>
              <w:top w:val="nil"/>
              <w:left w:val="nil"/>
              <w:bottom w:val="single" w:sz="4" w:space="0" w:color="auto"/>
              <w:right w:val="single" w:sz="4" w:space="0" w:color="auto"/>
            </w:tcBorders>
            <w:shd w:val="clear" w:color="000000" w:fill="BFBFBF"/>
            <w:noWrap/>
            <w:textDirection w:val="btLr"/>
            <w:vAlign w:val="bottom"/>
            <w:hideMark/>
          </w:tcPr>
          <w:p w14:paraId="6E8B3156" w14:textId="77777777" w:rsidR="00575FFC" w:rsidRPr="00575FFC" w:rsidRDefault="00575FFC" w:rsidP="00575FFC">
            <w:pPr>
              <w:widowControl/>
              <w:autoSpaceDE/>
              <w:autoSpaceDN/>
              <w:jc w:val="center"/>
              <w:rPr>
                <w:rFonts w:ascii="Times New Roman" w:eastAsia="Times New Roman" w:hAnsi="Times New Roman" w:cs="Times New Roman"/>
                <w:b/>
                <w:bCs/>
                <w:color w:val="000000"/>
                <w:lang w:bidi="ar-SA"/>
              </w:rPr>
            </w:pPr>
            <w:r w:rsidRPr="00575FFC">
              <w:rPr>
                <w:rFonts w:ascii="Times New Roman" w:eastAsia="Times New Roman" w:hAnsi="Times New Roman" w:cs="Times New Roman"/>
                <w:b/>
                <w:bCs/>
                <w:color w:val="000000"/>
                <w:lang w:bidi="ar-SA"/>
              </w:rPr>
              <w:t>Başlangıç Tarihi</w:t>
            </w:r>
          </w:p>
        </w:tc>
        <w:tc>
          <w:tcPr>
            <w:tcW w:w="1255" w:type="dxa"/>
            <w:tcBorders>
              <w:top w:val="nil"/>
              <w:left w:val="nil"/>
              <w:bottom w:val="single" w:sz="4" w:space="0" w:color="auto"/>
              <w:right w:val="single" w:sz="4" w:space="0" w:color="auto"/>
            </w:tcBorders>
            <w:shd w:val="clear" w:color="000000" w:fill="BFBFBF"/>
            <w:vAlign w:val="center"/>
            <w:hideMark/>
          </w:tcPr>
          <w:p w14:paraId="6CF0A1AE" w14:textId="77777777" w:rsidR="00575FFC" w:rsidRPr="00575FFC" w:rsidRDefault="00575FFC" w:rsidP="00575FFC">
            <w:pPr>
              <w:widowControl/>
              <w:autoSpaceDE/>
              <w:autoSpaceDN/>
              <w:jc w:val="center"/>
              <w:rPr>
                <w:rFonts w:ascii="Times New Roman" w:eastAsia="Times New Roman" w:hAnsi="Times New Roman" w:cs="Times New Roman"/>
                <w:b/>
                <w:bCs/>
                <w:color w:val="000000"/>
                <w:lang w:bidi="ar-SA"/>
              </w:rPr>
            </w:pPr>
            <w:r w:rsidRPr="00575FFC">
              <w:rPr>
                <w:rFonts w:ascii="Times New Roman" w:eastAsia="Times New Roman" w:hAnsi="Times New Roman" w:cs="Times New Roman"/>
                <w:b/>
                <w:bCs/>
                <w:color w:val="000000"/>
                <w:lang w:bidi="ar-SA"/>
              </w:rPr>
              <w:t>Risk Sahibi</w:t>
            </w:r>
          </w:p>
        </w:tc>
        <w:tc>
          <w:tcPr>
            <w:tcW w:w="1728" w:type="dxa"/>
            <w:tcBorders>
              <w:top w:val="nil"/>
              <w:left w:val="nil"/>
              <w:bottom w:val="single" w:sz="4" w:space="0" w:color="auto"/>
              <w:right w:val="single" w:sz="4" w:space="0" w:color="auto"/>
            </w:tcBorders>
            <w:shd w:val="clear" w:color="000000" w:fill="BFBFBF"/>
            <w:noWrap/>
            <w:vAlign w:val="center"/>
            <w:hideMark/>
          </w:tcPr>
          <w:p w14:paraId="667790B6" w14:textId="77777777" w:rsidR="00575FFC" w:rsidRPr="00575FFC" w:rsidRDefault="00575FFC" w:rsidP="00575FFC">
            <w:pPr>
              <w:widowControl/>
              <w:autoSpaceDE/>
              <w:autoSpaceDN/>
              <w:jc w:val="center"/>
              <w:rPr>
                <w:rFonts w:ascii="Times New Roman" w:eastAsia="Times New Roman" w:hAnsi="Times New Roman" w:cs="Times New Roman"/>
                <w:b/>
                <w:bCs/>
                <w:color w:val="000000"/>
                <w:lang w:bidi="ar-SA"/>
              </w:rPr>
            </w:pPr>
            <w:r w:rsidRPr="00575FFC">
              <w:rPr>
                <w:rFonts w:ascii="Times New Roman" w:eastAsia="Times New Roman" w:hAnsi="Times New Roman" w:cs="Times New Roman"/>
                <w:b/>
                <w:bCs/>
                <w:color w:val="000000"/>
                <w:lang w:bidi="ar-SA"/>
              </w:rPr>
              <w:t>Açıklamalar</w:t>
            </w:r>
          </w:p>
        </w:tc>
      </w:tr>
      <w:tr w:rsidR="00575FFC" w:rsidRPr="00575FFC" w14:paraId="022B31CC" w14:textId="77777777" w:rsidTr="00575FFC">
        <w:trPr>
          <w:gridAfter w:val="1"/>
          <w:wAfter w:w="7" w:type="dxa"/>
          <w:trHeight w:val="365"/>
        </w:trPr>
        <w:tc>
          <w:tcPr>
            <w:tcW w:w="425" w:type="dxa"/>
            <w:vMerge w:val="restart"/>
            <w:tcBorders>
              <w:top w:val="nil"/>
              <w:left w:val="single" w:sz="4" w:space="0" w:color="auto"/>
              <w:bottom w:val="single" w:sz="4" w:space="0" w:color="000000"/>
              <w:right w:val="single" w:sz="4" w:space="0" w:color="auto"/>
            </w:tcBorders>
            <w:noWrap/>
            <w:vAlign w:val="bottom"/>
            <w:hideMark/>
          </w:tcPr>
          <w:p w14:paraId="1985B989" w14:textId="77777777" w:rsidR="00575FFC" w:rsidRPr="00575FFC" w:rsidRDefault="00575FFC" w:rsidP="00575FFC">
            <w:pPr>
              <w:widowControl/>
              <w:autoSpaceDE/>
              <w:autoSpaceDN/>
              <w:jc w:val="center"/>
              <w:rPr>
                <w:rFonts w:ascii="Calibri" w:eastAsia="Times New Roman" w:hAnsi="Calibri" w:cs="Calibri"/>
                <w:color w:val="000000"/>
                <w:lang w:bidi="ar-SA"/>
              </w:rPr>
            </w:pPr>
            <w:r w:rsidRPr="00575FFC">
              <w:rPr>
                <w:rFonts w:ascii="Calibri" w:eastAsia="Times New Roman" w:hAnsi="Calibri" w:cs="Calibri"/>
                <w:color w:val="000000"/>
                <w:lang w:bidi="ar-SA"/>
              </w:rPr>
              <w:t> </w:t>
            </w:r>
          </w:p>
        </w:tc>
        <w:tc>
          <w:tcPr>
            <w:tcW w:w="425" w:type="dxa"/>
            <w:vMerge w:val="restart"/>
            <w:tcBorders>
              <w:top w:val="nil"/>
              <w:left w:val="single" w:sz="4" w:space="0" w:color="auto"/>
              <w:bottom w:val="single" w:sz="4" w:space="0" w:color="000000"/>
              <w:right w:val="single" w:sz="4" w:space="0" w:color="auto"/>
            </w:tcBorders>
            <w:noWrap/>
            <w:vAlign w:val="bottom"/>
            <w:hideMark/>
          </w:tcPr>
          <w:p w14:paraId="3A2B885F" w14:textId="77777777" w:rsidR="00575FFC" w:rsidRPr="00575FFC" w:rsidRDefault="00575FFC" w:rsidP="00575FFC">
            <w:pPr>
              <w:widowControl/>
              <w:autoSpaceDE/>
              <w:autoSpaceDN/>
              <w:jc w:val="center"/>
              <w:rPr>
                <w:rFonts w:ascii="Calibri" w:eastAsia="Times New Roman" w:hAnsi="Calibri" w:cs="Calibri"/>
                <w:color w:val="000000"/>
                <w:lang w:bidi="ar-SA"/>
              </w:rPr>
            </w:pPr>
            <w:r w:rsidRPr="00575FFC">
              <w:rPr>
                <w:rFonts w:ascii="Calibri" w:eastAsia="Times New Roman" w:hAnsi="Calibri" w:cs="Calibri"/>
                <w:color w:val="000000"/>
                <w:lang w:bidi="ar-SA"/>
              </w:rPr>
              <w:t> </w:t>
            </w:r>
          </w:p>
        </w:tc>
        <w:tc>
          <w:tcPr>
            <w:tcW w:w="425" w:type="dxa"/>
            <w:vMerge w:val="restart"/>
            <w:tcBorders>
              <w:top w:val="nil"/>
              <w:left w:val="single" w:sz="4" w:space="0" w:color="auto"/>
              <w:bottom w:val="single" w:sz="4" w:space="0" w:color="000000"/>
              <w:right w:val="single" w:sz="4" w:space="0" w:color="auto"/>
            </w:tcBorders>
            <w:noWrap/>
            <w:vAlign w:val="bottom"/>
            <w:hideMark/>
          </w:tcPr>
          <w:p w14:paraId="331B88EB" w14:textId="77777777" w:rsidR="00575FFC" w:rsidRPr="00575FFC" w:rsidRDefault="00575FFC" w:rsidP="00575FFC">
            <w:pPr>
              <w:widowControl/>
              <w:autoSpaceDE/>
              <w:autoSpaceDN/>
              <w:jc w:val="center"/>
              <w:rPr>
                <w:rFonts w:ascii="Calibri" w:eastAsia="Times New Roman" w:hAnsi="Calibri" w:cs="Calibri"/>
                <w:color w:val="000000"/>
                <w:lang w:bidi="ar-SA"/>
              </w:rPr>
            </w:pPr>
            <w:r w:rsidRPr="00575FFC">
              <w:rPr>
                <w:rFonts w:ascii="Calibri" w:eastAsia="Times New Roman" w:hAnsi="Calibri" w:cs="Calibri"/>
                <w:color w:val="000000"/>
                <w:lang w:bidi="ar-SA"/>
              </w:rPr>
              <w:t> </w:t>
            </w:r>
          </w:p>
        </w:tc>
        <w:tc>
          <w:tcPr>
            <w:tcW w:w="583" w:type="dxa"/>
            <w:vMerge w:val="restart"/>
            <w:tcBorders>
              <w:top w:val="nil"/>
              <w:left w:val="single" w:sz="4" w:space="0" w:color="auto"/>
              <w:bottom w:val="single" w:sz="4" w:space="0" w:color="000000"/>
              <w:right w:val="single" w:sz="4" w:space="0" w:color="auto"/>
            </w:tcBorders>
            <w:noWrap/>
            <w:vAlign w:val="bottom"/>
            <w:hideMark/>
          </w:tcPr>
          <w:p w14:paraId="42606222" w14:textId="77777777" w:rsidR="00575FFC" w:rsidRPr="00575FFC" w:rsidRDefault="00575FFC" w:rsidP="00575FFC">
            <w:pPr>
              <w:widowControl/>
              <w:autoSpaceDE/>
              <w:autoSpaceDN/>
              <w:jc w:val="center"/>
              <w:rPr>
                <w:rFonts w:ascii="Calibri" w:eastAsia="Times New Roman" w:hAnsi="Calibri" w:cs="Calibri"/>
                <w:color w:val="000000"/>
                <w:lang w:bidi="ar-SA"/>
              </w:rPr>
            </w:pPr>
            <w:r w:rsidRPr="00575FFC">
              <w:rPr>
                <w:rFonts w:ascii="Calibri" w:eastAsia="Times New Roman" w:hAnsi="Calibri" w:cs="Calibri"/>
                <w:color w:val="000000"/>
                <w:lang w:bidi="ar-SA"/>
              </w:rPr>
              <w:t> </w:t>
            </w:r>
          </w:p>
        </w:tc>
        <w:tc>
          <w:tcPr>
            <w:tcW w:w="2377" w:type="dxa"/>
            <w:tcBorders>
              <w:top w:val="nil"/>
              <w:left w:val="nil"/>
              <w:bottom w:val="single" w:sz="4" w:space="0" w:color="auto"/>
              <w:right w:val="single" w:sz="4" w:space="0" w:color="auto"/>
            </w:tcBorders>
            <w:noWrap/>
            <w:hideMark/>
          </w:tcPr>
          <w:p w14:paraId="06A18620" w14:textId="77777777" w:rsidR="00575FFC" w:rsidRPr="00575FFC" w:rsidRDefault="00575FFC" w:rsidP="00575FFC">
            <w:pPr>
              <w:widowControl/>
              <w:autoSpaceDE/>
              <w:autoSpaceDN/>
              <w:jc w:val="center"/>
              <w:rPr>
                <w:rFonts w:ascii="Calibri" w:eastAsia="Times New Roman" w:hAnsi="Calibri" w:cs="Calibri"/>
                <w:b/>
                <w:bCs/>
                <w:color w:val="000000"/>
                <w:lang w:bidi="ar-SA"/>
              </w:rPr>
            </w:pPr>
            <w:r w:rsidRPr="00575FFC">
              <w:rPr>
                <w:rFonts w:ascii="Calibri" w:eastAsia="Times New Roman" w:hAnsi="Calibri" w:cs="Calibri"/>
                <w:b/>
                <w:bCs/>
                <w:color w:val="000000"/>
                <w:lang w:bidi="ar-SA"/>
              </w:rPr>
              <w:t>Risk</w:t>
            </w:r>
          </w:p>
        </w:tc>
        <w:tc>
          <w:tcPr>
            <w:tcW w:w="1909" w:type="dxa"/>
            <w:vMerge w:val="restart"/>
            <w:tcBorders>
              <w:top w:val="nil"/>
              <w:left w:val="single" w:sz="4" w:space="0" w:color="auto"/>
              <w:bottom w:val="single" w:sz="4" w:space="0" w:color="000000"/>
              <w:right w:val="single" w:sz="4" w:space="0" w:color="auto"/>
            </w:tcBorders>
            <w:noWrap/>
            <w:vAlign w:val="bottom"/>
            <w:hideMark/>
          </w:tcPr>
          <w:p w14:paraId="7DA32FF2" w14:textId="77777777" w:rsidR="00575FFC" w:rsidRPr="00575FFC" w:rsidRDefault="00575FFC" w:rsidP="00575FFC">
            <w:pPr>
              <w:widowControl/>
              <w:autoSpaceDE/>
              <w:autoSpaceDN/>
              <w:jc w:val="center"/>
              <w:rPr>
                <w:rFonts w:ascii="Calibri" w:eastAsia="Times New Roman" w:hAnsi="Calibri" w:cs="Calibri"/>
                <w:color w:val="000000"/>
                <w:lang w:bidi="ar-SA"/>
              </w:rPr>
            </w:pPr>
            <w:r w:rsidRPr="00575FFC">
              <w:rPr>
                <w:rFonts w:ascii="Calibri" w:eastAsia="Times New Roman" w:hAnsi="Calibri" w:cs="Calibri"/>
                <w:color w:val="000000"/>
                <w:lang w:bidi="ar-SA"/>
              </w:rPr>
              <w:t> </w:t>
            </w:r>
          </w:p>
        </w:tc>
        <w:tc>
          <w:tcPr>
            <w:tcW w:w="424" w:type="dxa"/>
            <w:vMerge w:val="restart"/>
            <w:tcBorders>
              <w:top w:val="nil"/>
              <w:left w:val="single" w:sz="4" w:space="0" w:color="auto"/>
              <w:bottom w:val="single" w:sz="4" w:space="0" w:color="000000"/>
              <w:right w:val="single" w:sz="4" w:space="0" w:color="auto"/>
            </w:tcBorders>
            <w:noWrap/>
            <w:vAlign w:val="bottom"/>
            <w:hideMark/>
          </w:tcPr>
          <w:p w14:paraId="78734B33" w14:textId="77777777" w:rsidR="00575FFC" w:rsidRPr="00575FFC" w:rsidRDefault="00575FFC" w:rsidP="00575FFC">
            <w:pPr>
              <w:widowControl/>
              <w:autoSpaceDE/>
              <w:autoSpaceDN/>
              <w:jc w:val="center"/>
              <w:rPr>
                <w:rFonts w:ascii="Calibri" w:eastAsia="Times New Roman" w:hAnsi="Calibri" w:cs="Calibri"/>
                <w:color w:val="000000"/>
                <w:lang w:bidi="ar-SA"/>
              </w:rPr>
            </w:pPr>
            <w:r w:rsidRPr="00575FFC">
              <w:rPr>
                <w:rFonts w:ascii="Calibri" w:eastAsia="Times New Roman" w:hAnsi="Calibri" w:cs="Calibri"/>
                <w:color w:val="000000"/>
                <w:lang w:bidi="ar-SA"/>
              </w:rPr>
              <w:t> </w:t>
            </w:r>
          </w:p>
        </w:tc>
        <w:tc>
          <w:tcPr>
            <w:tcW w:w="424" w:type="dxa"/>
            <w:vMerge w:val="restart"/>
            <w:tcBorders>
              <w:top w:val="nil"/>
              <w:left w:val="single" w:sz="4" w:space="0" w:color="auto"/>
              <w:bottom w:val="single" w:sz="4" w:space="0" w:color="000000"/>
              <w:right w:val="single" w:sz="4" w:space="0" w:color="auto"/>
            </w:tcBorders>
            <w:noWrap/>
            <w:vAlign w:val="bottom"/>
            <w:hideMark/>
          </w:tcPr>
          <w:p w14:paraId="7A18E021" w14:textId="77777777" w:rsidR="00575FFC" w:rsidRPr="00575FFC" w:rsidRDefault="00575FFC" w:rsidP="00575FFC">
            <w:pPr>
              <w:widowControl/>
              <w:autoSpaceDE/>
              <w:autoSpaceDN/>
              <w:jc w:val="center"/>
              <w:rPr>
                <w:rFonts w:ascii="Calibri" w:eastAsia="Times New Roman" w:hAnsi="Calibri" w:cs="Calibri"/>
                <w:color w:val="000000"/>
                <w:lang w:bidi="ar-SA"/>
              </w:rPr>
            </w:pPr>
            <w:r w:rsidRPr="00575FFC">
              <w:rPr>
                <w:rFonts w:ascii="Calibri" w:eastAsia="Times New Roman" w:hAnsi="Calibri" w:cs="Calibri"/>
                <w:color w:val="000000"/>
                <w:lang w:bidi="ar-SA"/>
              </w:rPr>
              <w:t> </w:t>
            </w:r>
          </w:p>
        </w:tc>
        <w:tc>
          <w:tcPr>
            <w:tcW w:w="424" w:type="dxa"/>
            <w:tcBorders>
              <w:top w:val="nil"/>
              <w:left w:val="nil"/>
              <w:bottom w:val="single" w:sz="4" w:space="0" w:color="auto"/>
              <w:right w:val="single" w:sz="4" w:space="0" w:color="auto"/>
            </w:tcBorders>
            <w:shd w:val="clear" w:color="000000" w:fill="FF0000"/>
            <w:noWrap/>
            <w:vAlign w:val="bottom"/>
            <w:hideMark/>
          </w:tcPr>
          <w:p w14:paraId="275B54E4" w14:textId="77777777" w:rsidR="00575FFC" w:rsidRPr="00575FFC" w:rsidRDefault="00575FFC" w:rsidP="00575FFC">
            <w:pPr>
              <w:widowControl/>
              <w:autoSpaceDE/>
              <w:autoSpaceDN/>
              <w:rPr>
                <w:rFonts w:ascii="Calibri" w:eastAsia="Times New Roman" w:hAnsi="Calibri" w:cs="Calibri"/>
                <w:color w:val="000000"/>
                <w:lang w:bidi="ar-SA"/>
              </w:rPr>
            </w:pPr>
            <w:r w:rsidRPr="00575FFC">
              <w:rPr>
                <w:rFonts w:ascii="Calibri" w:eastAsia="Times New Roman" w:hAnsi="Calibri" w:cs="Calibri"/>
                <w:color w:val="000000"/>
                <w:lang w:bidi="ar-SA"/>
              </w:rPr>
              <w:t> </w:t>
            </w:r>
          </w:p>
        </w:tc>
        <w:tc>
          <w:tcPr>
            <w:tcW w:w="926" w:type="dxa"/>
            <w:vMerge w:val="restart"/>
            <w:tcBorders>
              <w:top w:val="nil"/>
              <w:left w:val="single" w:sz="4" w:space="0" w:color="auto"/>
              <w:bottom w:val="single" w:sz="4" w:space="0" w:color="000000"/>
              <w:right w:val="single" w:sz="4" w:space="0" w:color="auto"/>
            </w:tcBorders>
            <w:textDirection w:val="btLr"/>
            <w:vAlign w:val="bottom"/>
            <w:hideMark/>
          </w:tcPr>
          <w:p w14:paraId="75D46EE4" w14:textId="77777777" w:rsidR="00575FFC" w:rsidRPr="00575FFC" w:rsidRDefault="00575FFC" w:rsidP="00575FFC">
            <w:pPr>
              <w:widowControl/>
              <w:autoSpaceDE/>
              <w:autoSpaceDN/>
              <w:jc w:val="center"/>
              <w:rPr>
                <w:rFonts w:ascii="Calibri" w:eastAsia="Times New Roman" w:hAnsi="Calibri" w:cs="Calibri"/>
                <w:color w:val="000000"/>
                <w:lang w:bidi="ar-SA"/>
              </w:rPr>
            </w:pPr>
            <w:r w:rsidRPr="00575FFC">
              <w:rPr>
                <w:rFonts w:ascii="Calibri" w:eastAsia="Times New Roman" w:hAnsi="Calibri" w:cs="Calibri"/>
                <w:color w:val="000000"/>
                <w:lang w:bidi="ar-SA"/>
              </w:rPr>
              <w:t> </w:t>
            </w:r>
          </w:p>
        </w:tc>
        <w:tc>
          <w:tcPr>
            <w:tcW w:w="3976" w:type="dxa"/>
            <w:vMerge w:val="restart"/>
            <w:tcBorders>
              <w:top w:val="nil"/>
              <w:left w:val="single" w:sz="4" w:space="0" w:color="auto"/>
              <w:bottom w:val="single" w:sz="4" w:space="0" w:color="000000"/>
              <w:right w:val="single" w:sz="4" w:space="0" w:color="auto"/>
            </w:tcBorders>
            <w:noWrap/>
            <w:vAlign w:val="bottom"/>
            <w:hideMark/>
          </w:tcPr>
          <w:p w14:paraId="71AF0647" w14:textId="77777777" w:rsidR="00575FFC" w:rsidRPr="00575FFC" w:rsidRDefault="00575FFC" w:rsidP="00575FFC">
            <w:pPr>
              <w:widowControl/>
              <w:autoSpaceDE/>
              <w:autoSpaceDN/>
              <w:jc w:val="center"/>
              <w:rPr>
                <w:rFonts w:ascii="Calibri" w:eastAsia="Times New Roman" w:hAnsi="Calibri" w:cs="Calibri"/>
                <w:color w:val="000000"/>
                <w:lang w:bidi="ar-SA"/>
              </w:rPr>
            </w:pPr>
            <w:r w:rsidRPr="00575FFC">
              <w:rPr>
                <w:rFonts w:ascii="Calibri" w:eastAsia="Times New Roman" w:hAnsi="Calibri" w:cs="Calibri"/>
                <w:color w:val="000000"/>
                <w:lang w:bidi="ar-SA"/>
              </w:rPr>
              <w:t> </w:t>
            </w:r>
          </w:p>
        </w:tc>
        <w:tc>
          <w:tcPr>
            <w:tcW w:w="424" w:type="dxa"/>
            <w:vMerge w:val="restart"/>
            <w:tcBorders>
              <w:top w:val="nil"/>
              <w:left w:val="single" w:sz="4" w:space="0" w:color="auto"/>
              <w:bottom w:val="single" w:sz="4" w:space="0" w:color="000000"/>
              <w:right w:val="single" w:sz="4" w:space="0" w:color="auto"/>
            </w:tcBorders>
            <w:noWrap/>
            <w:vAlign w:val="bottom"/>
            <w:hideMark/>
          </w:tcPr>
          <w:p w14:paraId="6290CFE5" w14:textId="77777777" w:rsidR="00575FFC" w:rsidRPr="00575FFC" w:rsidRDefault="00575FFC" w:rsidP="00575FFC">
            <w:pPr>
              <w:widowControl/>
              <w:autoSpaceDE/>
              <w:autoSpaceDN/>
              <w:jc w:val="center"/>
              <w:rPr>
                <w:rFonts w:ascii="Calibri" w:eastAsia="Times New Roman" w:hAnsi="Calibri" w:cs="Calibri"/>
                <w:color w:val="000000"/>
                <w:lang w:bidi="ar-SA"/>
              </w:rPr>
            </w:pPr>
            <w:r w:rsidRPr="00575FFC">
              <w:rPr>
                <w:rFonts w:ascii="Calibri" w:eastAsia="Times New Roman" w:hAnsi="Calibri" w:cs="Calibri"/>
                <w:color w:val="000000"/>
                <w:lang w:bidi="ar-SA"/>
              </w:rPr>
              <w:t> </w:t>
            </w:r>
          </w:p>
        </w:tc>
        <w:tc>
          <w:tcPr>
            <w:tcW w:w="1255" w:type="dxa"/>
            <w:vMerge w:val="restart"/>
            <w:tcBorders>
              <w:top w:val="nil"/>
              <w:left w:val="single" w:sz="4" w:space="0" w:color="auto"/>
              <w:bottom w:val="single" w:sz="4" w:space="0" w:color="000000"/>
              <w:right w:val="single" w:sz="4" w:space="0" w:color="auto"/>
            </w:tcBorders>
            <w:noWrap/>
            <w:vAlign w:val="bottom"/>
            <w:hideMark/>
          </w:tcPr>
          <w:p w14:paraId="68847901" w14:textId="77777777" w:rsidR="00575FFC" w:rsidRPr="00575FFC" w:rsidRDefault="00575FFC" w:rsidP="00575FFC">
            <w:pPr>
              <w:widowControl/>
              <w:autoSpaceDE/>
              <w:autoSpaceDN/>
              <w:jc w:val="center"/>
              <w:rPr>
                <w:rFonts w:ascii="Calibri" w:eastAsia="Times New Roman" w:hAnsi="Calibri" w:cs="Calibri"/>
                <w:color w:val="000000"/>
                <w:lang w:bidi="ar-SA"/>
              </w:rPr>
            </w:pPr>
            <w:r w:rsidRPr="00575FFC">
              <w:rPr>
                <w:rFonts w:ascii="Calibri" w:eastAsia="Times New Roman" w:hAnsi="Calibri" w:cs="Calibri"/>
                <w:color w:val="000000"/>
                <w:lang w:bidi="ar-SA"/>
              </w:rPr>
              <w:t> </w:t>
            </w:r>
          </w:p>
        </w:tc>
        <w:tc>
          <w:tcPr>
            <w:tcW w:w="1728" w:type="dxa"/>
            <w:vMerge w:val="restart"/>
            <w:tcBorders>
              <w:top w:val="nil"/>
              <w:left w:val="single" w:sz="4" w:space="0" w:color="auto"/>
              <w:bottom w:val="single" w:sz="4" w:space="0" w:color="000000"/>
              <w:right w:val="single" w:sz="4" w:space="0" w:color="auto"/>
            </w:tcBorders>
            <w:noWrap/>
            <w:vAlign w:val="bottom"/>
            <w:hideMark/>
          </w:tcPr>
          <w:p w14:paraId="3D22FC05" w14:textId="77777777" w:rsidR="00575FFC" w:rsidRPr="00575FFC" w:rsidRDefault="00575FFC" w:rsidP="00575FFC">
            <w:pPr>
              <w:widowControl/>
              <w:autoSpaceDE/>
              <w:autoSpaceDN/>
              <w:jc w:val="center"/>
              <w:rPr>
                <w:rFonts w:ascii="Calibri" w:eastAsia="Times New Roman" w:hAnsi="Calibri" w:cs="Calibri"/>
                <w:color w:val="000000"/>
                <w:lang w:bidi="ar-SA"/>
              </w:rPr>
            </w:pPr>
            <w:r w:rsidRPr="00575FFC">
              <w:rPr>
                <w:rFonts w:ascii="Calibri" w:eastAsia="Times New Roman" w:hAnsi="Calibri" w:cs="Calibri"/>
                <w:color w:val="000000"/>
                <w:lang w:bidi="ar-SA"/>
              </w:rPr>
              <w:t> </w:t>
            </w:r>
          </w:p>
        </w:tc>
      </w:tr>
      <w:tr w:rsidR="00575FFC" w:rsidRPr="00575FFC" w14:paraId="031D6848" w14:textId="77777777" w:rsidTr="00575FFC">
        <w:trPr>
          <w:gridAfter w:val="1"/>
          <w:wAfter w:w="7" w:type="dxa"/>
          <w:trHeight w:val="284"/>
        </w:trPr>
        <w:tc>
          <w:tcPr>
            <w:tcW w:w="425" w:type="dxa"/>
            <w:vMerge/>
            <w:tcBorders>
              <w:top w:val="nil"/>
              <w:left w:val="single" w:sz="4" w:space="0" w:color="auto"/>
              <w:bottom w:val="single" w:sz="4" w:space="0" w:color="000000"/>
              <w:right w:val="single" w:sz="4" w:space="0" w:color="auto"/>
            </w:tcBorders>
            <w:vAlign w:val="center"/>
            <w:hideMark/>
          </w:tcPr>
          <w:p w14:paraId="4E221AC0" w14:textId="77777777" w:rsidR="00575FFC" w:rsidRPr="00575FFC" w:rsidRDefault="00575FFC" w:rsidP="00575FFC">
            <w:pPr>
              <w:widowControl/>
              <w:autoSpaceDE/>
              <w:autoSpaceDN/>
              <w:rPr>
                <w:rFonts w:ascii="Calibri" w:eastAsia="Times New Roman" w:hAnsi="Calibri" w:cs="Calibri"/>
                <w:color w:val="000000"/>
                <w:lang w:bidi="ar-SA"/>
              </w:rPr>
            </w:pPr>
          </w:p>
        </w:tc>
        <w:tc>
          <w:tcPr>
            <w:tcW w:w="425" w:type="dxa"/>
            <w:vMerge/>
            <w:tcBorders>
              <w:top w:val="nil"/>
              <w:left w:val="single" w:sz="4" w:space="0" w:color="auto"/>
              <w:bottom w:val="single" w:sz="4" w:space="0" w:color="000000"/>
              <w:right w:val="single" w:sz="4" w:space="0" w:color="auto"/>
            </w:tcBorders>
            <w:vAlign w:val="center"/>
            <w:hideMark/>
          </w:tcPr>
          <w:p w14:paraId="0D692813" w14:textId="77777777" w:rsidR="00575FFC" w:rsidRPr="00575FFC" w:rsidRDefault="00575FFC" w:rsidP="00575FFC">
            <w:pPr>
              <w:widowControl/>
              <w:autoSpaceDE/>
              <w:autoSpaceDN/>
              <w:rPr>
                <w:rFonts w:ascii="Calibri" w:eastAsia="Times New Roman" w:hAnsi="Calibri" w:cs="Calibri"/>
                <w:color w:val="000000"/>
                <w:lang w:bidi="ar-SA"/>
              </w:rPr>
            </w:pPr>
          </w:p>
        </w:tc>
        <w:tc>
          <w:tcPr>
            <w:tcW w:w="425" w:type="dxa"/>
            <w:vMerge/>
            <w:tcBorders>
              <w:top w:val="nil"/>
              <w:left w:val="single" w:sz="4" w:space="0" w:color="auto"/>
              <w:bottom w:val="single" w:sz="4" w:space="0" w:color="000000"/>
              <w:right w:val="single" w:sz="4" w:space="0" w:color="auto"/>
            </w:tcBorders>
            <w:vAlign w:val="center"/>
            <w:hideMark/>
          </w:tcPr>
          <w:p w14:paraId="16330FBC" w14:textId="77777777" w:rsidR="00575FFC" w:rsidRPr="00575FFC" w:rsidRDefault="00575FFC" w:rsidP="00575FFC">
            <w:pPr>
              <w:widowControl/>
              <w:autoSpaceDE/>
              <w:autoSpaceDN/>
              <w:rPr>
                <w:rFonts w:ascii="Calibri" w:eastAsia="Times New Roman" w:hAnsi="Calibri" w:cs="Calibri"/>
                <w:color w:val="000000"/>
                <w:lang w:bidi="ar-SA"/>
              </w:rPr>
            </w:pPr>
          </w:p>
        </w:tc>
        <w:tc>
          <w:tcPr>
            <w:tcW w:w="583" w:type="dxa"/>
            <w:vMerge/>
            <w:tcBorders>
              <w:top w:val="nil"/>
              <w:left w:val="single" w:sz="4" w:space="0" w:color="auto"/>
              <w:bottom w:val="single" w:sz="4" w:space="0" w:color="000000"/>
              <w:right w:val="single" w:sz="4" w:space="0" w:color="auto"/>
            </w:tcBorders>
            <w:vAlign w:val="center"/>
            <w:hideMark/>
          </w:tcPr>
          <w:p w14:paraId="3FEF66EE" w14:textId="77777777" w:rsidR="00575FFC" w:rsidRPr="00575FFC" w:rsidRDefault="00575FFC" w:rsidP="00575FFC">
            <w:pPr>
              <w:widowControl/>
              <w:autoSpaceDE/>
              <w:autoSpaceDN/>
              <w:rPr>
                <w:rFonts w:ascii="Calibri" w:eastAsia="Times New Roman" w:hAnsi="Calibri" w:cs="Calibri"/>
                <w:color w:val="000000"/>
                <w:lang w:bidi="ar-SA"/>
              </w:rPr>
            </w:pPr>
          </w:p>
        </w:tc>
        <w:tc>
          <w:tcPr>
            <w:tcW w:w="2377" w:type="dxa"/>
            <w:vMerge w:val="restart"/>
            <w:tcBorders>
              <w:top w:val="nil"/>
              <w:left w:val="single" w:sz="4" w:space="0" w:color="auto"/>
              <w:bottom w:val="single" w:sz="4" w:space="0" w:color="000000"/>
              <w:right w:val="single" w:sz="4" w:space="0" w:color="auto"/>
            </w:tcBorders>
            <w:noWrap/>
            <w:vAlign w:val="center"/>
            <w:hideMark/>
          </w:tcPr>
          <w:p w14:paraId="5E4C84D0" w14:textId="77777777" w:rsidR="00575FFC" w:rsidRPr="00575FFC" w:rsidRDefault="00575FFC" w:rsidP="00575FFC">
            <w:pPr>
              <w:widowControl/>
              <w:autoSpaceDE/>
              <w:autoSpaceDN/>
              <w:jc w:val="center"/>
              <w:rPr>
                <w:rFonts w:ascii="Calibri" w:eastAsia="Times New Roman" w:hAnsi="Calibri" w:cs="Calibri"/>
                <w:b/>
                <w:bCs/>
                <w:color w:val="000000"/>
                <w:lang w:bidi="ar-SA"/>
              </w:rPr>
            </w:pPr>
            <w:r w:rsidRPr="00575FFC">
              <w:rPr>
                <w:rFonts w:ascii="Calibri" w:eastAsia="Times New Roman" w:hAnsi="Calibri" w:cs="Calibri"/>
                <w:b/>
                <w:bCs/>
                <w:color w:val="000000"/>
                <w:lang w:bidi="ar-SA"/>
              </w:rPr>
              <w:t>Sebep</w:t>
            </w:r>
          </w:p>
        </w:tc>
        <w:tc>
          <w:tcPr>
            <w:tcW w:w="1909" w:type="dxa"/>
            <w:vMerge/>
            <w:tcBorders>
              <w:top w:val="nil"/>
              <w:left w:val="single" w:sz="4" w:space="0" w:color="auto"/>
              <w:bottom w:val="single" w:sz="4" w:space="0" w:color="000000"/>
              <w:right w:val="single" w:sz="4" w:space="0" w:color="auto"/>
            </w:tcBorders>
            <w:vAlign w:val="center"/>
            <w:hideMark/>
          </w:tcPr>
          <w:p w14:paraId="388FFCED" w14:textId="77777777" w:rsidR="00575FFC" w:rsidRPr="00575FFC" w:rsidRDefault="00575FFC" w:rsidP="00575FFC">
            <w:pPr>
              <w:widowControl/>
              <w:autoSpaceDE/>
              <w:autoSpaceDN/>
              <w:rPr>
                <w:rFonts w:ascii="Calibri" w:eastAsia="Times New Roman" w:hAnsi="Calibri" w:cs="Calibri"/>
                <w:color w:val="000000"/>
                <w:lang w:bidi="ar-SA"/>
              </w:rPr>
            </w:pPr>
          </w:p>
        </w:tc>
        <w:tc>
          <w:tcPr>
            <w:tcW w:w="424" w:type="dxa"/>
            <w:vMerge/>
            <w:tcBorders>
              <w:top w:val="nil"/>
              <w:left w:val="single" w:sz="4" w:space="0" w:color="auto"/>
              <w:bottom w:val="single" w:sz="4" w:space="0" w:color="000000"/>
              <w:right w:val="single" w:sz="4" w:space="0" w:color="auto"/>
            </w:tcBorders>
            <w:vAlign w:val="center"/>
            <w:hideMark/>
          </w:tcPr>
          <w:p w14:paraId="06E6D004" w14:textId="77777777" w:rsidR="00575FFC" w:rsidRPr="00575FFC" w:rsidRDefault="00575FFC" w:rsidP="00575FFC">
            <w:pPr>
              <w:widowControl/>
              <w:autoSpaceDE/>
              <w:autoSpaceDN/>
              <w:rPr>
                <w:rFonts w:ascii="Calibri" w:eastAsia="Times New Roman" w:hAnsi="Calibri" w:cs="Calibri"/>
                <w:color w:val="000000"/>
                <w:lang w:bidi="ar-SA"/>
              </w:rPr>
            </w:pPr>
          </w:p>
        </w:tc>
        <w:tc>
          <w:tcPr>
            <w:tcW w:w="424" w:type="dxa"/>
            <w:vMerge/>
            <w:tcBorders>
              <w:top w:val="nil"/>
              <w:left w:val="single" w:sz="4" w:space="0" w:color="auto"/>
              <w:bottom w:val="single" w:sz="4" w:space="0" w:color="000000"/>
              <w:right w:val="single" w:sz="4" w:space="0" w:color="auto"/>
            </w:tcBorders>
            <w:vAlign w:val="center"/>
            <w:hideMark/>
          </w:tcPr>
          <w:p w14:paraId="5FC6DA9B" w14:textId="77777777" w:rsidR="00575FFC" w:rsidRPr="00575FFC" w:rsidRDefault="00575FFC" w:rsidP="00575FFC">
            <w:pPr>
              <w:widowControl/>
              <w:autoSpaceDE/>
              <w:autoSpaceDN/>
              <w:rPr>
                <w:rFonts w:ascii="Calibri" w:eastAsia="Times New Roman" w:hAnsi="Calibri" w:cs="Calibri"/>
                <w:color w:val="000000"/>
                <w:lang w:bidi="ar-SA"/>
              </w:rPr>
            </w:pPr>
          </w:p>
        </w:tc>
        <w:tc>
          <w:tcPr>
            <w:tcW w:w="424" w:type="dxa"/>
            <w:tcBorders>
              <w:top w:val="nil"/>
              <w:left w:val="nil"/>
              <w:bottom w:val="single" w:sz="4" w:space="0" w:color="auto"/>
              <w:right w:val="single" w:sz="4" w:space="0" w:color="auto"/>
            </w:tcBorders>
            <w:shd w:val="clear" w:color="000000" w:fill="FFFF00"/>
            <w:noWrap/>
            <w:vAlign w:val="bottom"/>
            <w:hideMark/>
          </w:tcPr>
          <w:p w14:paraId="6ABD4C24" w14:textId="77777777" w:rsidR="00575FFC" w:rsidRPr="00575FFC" w:rsidRDefault="00575FFC" w:rsidP="00575FFC">
            <w:pPr>
              <w:widowControl/>
              <w:autoSpaceDE/>
              <w:autoSpaceDN/>
              <w:rPr>
                <w:rFonts w:ascii="Calibri" w:eastAsia="Times New Roman" w:hAnsi="Calibri" w:cs="Calibri"/>
                <w:color w:val="000000"/>
                <w:lang w:bidi="ar-SA"/>
              </w:rPr>
            </w:pPr>
            <w:r w:rsidRPr="00575FFC">
              <w:rPr>
                <w:rFonts w:ascii="Calibri" w:eastAsia="Times New Roman" w:hAnsi="Calibri" w:cs="Calibri"/>
                <w:color w:val="000000"/>
                <w:lang w:bidi="ar-SA"/>
              </w:rPr>
              <w:t> </w:t>
            </w:r>
          </w:p>
        </w:tc>
        <w:tc>
          <w:tcPr>
            <w:tcW w:w="926" w:type="dxa"/>
            <w:vMerge/>
            <w:tcBorders>
              <w:top w:val="nil"/>
              <w:left w:val="single" w:sz="4" w:space="0" w:color="auto"/>
              <w:bottom w:val="single" w:sz="4" w:space="0" w:color="000000"/>
              <w:right w:val="single" w:sz="4" w:space="0" w:color="auto"/>
            </w:tcBorders>
            <w:vAlign w:val="center"/>
            <w:hideMark/>
          </w:tcPr>
          <w:p w14:paraId="7B1EE721" w14:textId="77777777" w:rsidR="00575FFC" w:rsidRPr="00575FFC" w:rsidRDefault="00575FFC" w:rsidP="00575FFC">
            <w:pPr>
              <w:widowControl/>
              <w:autoSpaceDE/>
              <w:autoSpaceDN/>
              <w:rPr>
                <w:rFonts w:ascii="Calibri" w:eastAsia="Times New Roman" w:hAnsi="Calibri" w:cs="Calibri"/>
                <w:color w:val="000000"/>
                <w:lang w:bidi="ar-SA"/>
              </w:rPr>
            </w:pPr>
          </w:p>
        </w:tc>
        <w:tc>
          <w:tcPr>
            <w:tcW w:w="3976" w:type="dxa"/>
            <w:vMerge/>
            <w:tcBorders>
              <w:top w:val="nil"/>
              <w:left w:val="single" w:sz="4" w:space="0" w:color="auto"/>
              <w:bottom w:val="single" w:sz="4" w:space="0" w:color="000000"/>
              <w:right w:val="single" w:sz="4" w:space="0" w:color="auto"/>
            </w:tcBorders>
            <w:vAlign w:val="center"/>
            <w:hideMark/>
          </w:tcPr>
          <w:p w14:paraId="6B95C5F6" w14:textId="77777777" w:rsidR="00575FFC" w:rsidRPr="00575FFC" w:rsidRDefault="00575FFC" w:rsidP="00575FFC">
            <w:pPr>
              <w:widowControl/>
              <w:autoSpaceDE/>
              <w:autoSpaceDN/>
              <w:rPr>
                <w:rFonts w:ascii="Calibri" w:eastAsia="Times New Roman" w:hAnsi="Calibri" w:cs="Calibri"/>
                <w:color w:val="000000"/>
                <w:lang w:bidi="ar-SA"/>
              </w:rPr>
            </w:pPr>
          </w:p>
        </w:tc>
        <w:tc>
          <w:tcPr>
            <w:tcW w:w="424" w:type="dxa"/>
            <w:vMerge/>
            <w:tcBorders>
              <w:top w:val="nil"/>
              <w:left w:val="single" w:sz="4" w:space="0" w:color="auto"/>
              <w:bottom w:val="single" w:sz="4" w:space="0" w:color="000000"/>
              <w:right w:val="single" w:sz="4" w:space="0" w:color="auto"/>
            </w:tcBorders>
            <w:vAlign w:val="center"/>
            <w:hideMark/>
          </w:tcPr>
          <w:p w14:paraId="6BD85AA3" w14:textId="77777777" w:rsidR="00575FFC" w:rsidRPr="00575FFC" w:rsidRDefault="00575FFC" w:rsidP="00575FFC">
            <w:pPr>
              <w:widowControl/>
              <w:autoSpaceDE/>
              <w:autoSpaceDN/>
              <w:rPr>
                <w:rFonts w:ascii="Calibri" w:eastAsia="Times New Roman" w:hAnsi="Calibri" w:cs="Calibri"/>
                <w:color w:val="000000"/>
                <w:lang w:bidi="ar-SA"/>
              </w:rPr>
            </w:pPr>
          </w:p>
        </w:tc>
        <w:tc>
          <w:tcPr>
            <w:tcW w:w="1255" w:type="dxa"/>
            <w:vMerge/>
            <w:tcBorders>
              <w:top w:val="nil"/>
              <w:left w:val="single" w:sz="4" w:space="0" w:color="auto"/>
              <w:bottom w:val="single" w:sz="4" w:space="0" w:color="000000"/>
              <w:right w:val="single" w:sz="4" w:space="0" w:color="auto"/>
            </w:tcBorders>
            <w:vAlign w:val="center"/>
            <w:hideMark/>
          </w:tcPr>
          <w:p w14:paraId="661A0B2F" w14:textId="77777777" w:rsidR="00575FFC" w:rsidRPr="00575FFC" w:rsidRDefault="00575FFC" w:rsidP="00575FFC">
            <w:pPr>
              <w:widowControl/>
              <w:autoSpaceDE/>
              <w:autoSpaceDN/>
              <w:rPr>
                <w:rFonts w:ascii="Calibri" w:eastAsia="Times New Roman" w:hAnsi="Calibri" w:cs="Calibri"/>
                <w:color w:val="000000"/>
                <w:lang w:bidi="ar-SA"/>
              </w:rPr>
            </w:pPr>
          </w:p>
        </w:tc>
        <w:tc>
          <w:tcPr>
            <w:tcW w:w="1728" w:type="dxa"/>
            <w:vMerge/>
            <w:tcBorders>
              <w:top w:val="nil"/>
              <w:left w:val="single" w:sz="4" w:space="0" w:color="auto"/>
              <w:bottom w:val="single" w:sz="4" w:space="0" w:color="000000"/>
              <w:right w:val="single" w:sz="4" w:space="0" w:color="auto"/>
            </w:tcBorders>
            <w:vAlign w:val="center"/>
            <w:hideMark/>
          </w:tcPr>
          <w:p w14:paraId="102C008A" w14:textId="77777777" w:rsidR="00575FFC" w:rsidRPr="00575FFC" w:rsidRDefault="00575FFC" w:rsidP="00575FFC">
            <w:pPr>
              <w:widowControl/>
              <w:autoSpaceDE/>
              <w:autoSpaceDN/>
              <w:rPr>
                <w:rFonts w:ascii="Calibri" w:eastAsia="Times New Roman" w:hAnsi="Calibri" w:cs="Calibri"/>
                <w:color w:val="000000"/>
                <w:lang w:bidi="ar-SA"/>
              </w:rPr>
            </w:pPr>
          </w:p>
        </w:tc>
      </w:tr>
      <w:tr w:rsidR="00575FFC" w:rsidRPr="00575FFC" w14:paraId="0EEAB108" w14:textId="77777777" w:rsidTr="00575FFC">
        <w:trPr>
          <w:gridAfter w:val="1"/>
          <w:wAfter w:w="7" w:type="dxa"/>
          <w:trHeight w:val="119"/>
        </w:trPr>
        <w:tc>
          <w:tcPr>
            <w:tcW w:w="425" w:type="dxa"/>
            <w:vMerge/>
            <w:tcBorders>
              <w:top w:val="nil"/>
              <w:left w:val="single" w:sz="4" w:space="0" w:color="auto"/>
              <w:bottom w:val="single" w:sz="4" w:space="0" w:color="000000"/>
              <w:right w:val="single" w:sz="4" w:space="0" w:color="auto"/>
            </w:tcBorders>
            <w:vAlign w:val="center"/>
            <w:hideMark/>
          </w:tcPr>
          <w:p w14:paraId="1A3643D6" w14:textId="77777777" w:rsidR="00575FFC" w:rsidRPr="00575FFC" w:rsidRDefault="00575FFC" w:rsidP="00575FFC">
            <w:pPr>
              <w:widowControl/>
              <w:autoSpaceDE/>
              <w:autoSpaceDN/>
              <w:rPr>
                <w:rFonts w:ascii="Calibri" w:eastAsia="Times New Roman" w:hAnsi="Calibri" w:cs="Calibri"/>
                <w:color w:val="000000"/>
                <w:lang w:bidi="ar-SA"/>
              </w:rPr>
            </w:pPr>
          </w:p>
        </w:tc>
        <w:tc>
          <w:tcPr>
            <w:tcW w:w="425" w:type="dxa"/>
            <w:vMerge/>
            <w:tcBorders>
              <w:top w:val="nil"/>
              <w:left w:val="single" w:sz="4" w:space="0" w:color="auto"/>
              <w:bottom w:val="single" w:sz="4" w:space="0" w:color="000000"/>
              <w:right w:val="single" w:sz="4" w:space="0" w:color="auto"/>
            </w:tcBorders>
            <w:vAlign w:val="center"/>
            <w:hideMark/>
          </w:tcPr>
          <w:p w14:paraId="2ED52CA2" w14:textId="77777777" w:rsidR="00575FFC" w:rsidRPr="00575FFC" w:rsidRDefault="00575FFC" w:rsidP="00575FFC">
            <w:pPr>
              <w:widowControl/>
              <w:autoSpaceDE/>
              <w:autoSpaceDN/>
              <w:rPr>
                <w:rFonts w:ascii="Calibri" w:eastAsia="Times New Roman" w:hAnsi="Calibri" w:cs="Calibri"/>
                <w:color w:val="000000"/>
                <w:lang w:bidi="ar-SA"/>
              </w:rPr>
            </w:pPr>
          </w:p>
        </w:tc>
        <w:tc>
          <w:tcPr>
            <w:tcW w:w="425" w:type="dxa"/>
            <w:vMerge/>
            <w:tcBorders>
              <w:top w:val="nil"/>
              <w:left w:val="single" w:sz="4" w:space="0" w:color="auto"/>
              <w:bottom w:val="single" w:sz="4" w:space="0" w:color="000000"/>
              <w:right w:val="single" w:sz="4" w:space="0" w:color="auto"/>
            </w:tcBorders>
            <w:vAlign w:val="center"/>
            <w:hideMark/>
          </w:tcPr>
          <w:p w14:paraId="431DFCB2" w14:textId="77777777" w:rsidR="00575FFC" w:rsidRPr="00575FFC" w:rsidRDefault="00575FFC" w:rsidP="00575FFC">
            <w:pPr>
              <w:widowControl/>
              <w:autoSpaceDE/>
              <w:autoSpaceDN/>
              <w:rPr>
                <w:rFonts w:ascii="Calibri" w:eastAsia="Times New Roman" w:hAnsi="Calibri" w:cs="Calibri"/>
                <w:color w:val="000000"/>
                <w:lang w:bidi="ar-SA"/>
              </w:rPr>
            </w:pPr>
          </w:p>
        </w:tc>
        <w:tc>
          <w:tcPr>
            <w:tcW w:w="583" w:type="dxa"/>
            <w:vMerge/>
            <w:tcBorders>
              <w:top w:val="nil"/>
              <w:left w:val="single" w:sz="4" w:space="0" w:color="auto"/>
              <w:bottom w:val="single" w:sz="4" w:space="0" w:color="000000"/>
              <w:right w:val="single" w:sz="4" w:space="0" w:color="auto"/>
            </w:tcBorders>
            <w:vAlign w:val="center"/>
            <w:hideMark/>
          </w:tcPr>
          <w:p w14:paraId="70741B31" w14:textId="77777777" w:rsidR="00575FFC" w:rsidRPr="00575FFC" w:rsidRDefault="00575FFC" w:rsidP="00575FFC">
            <w:pPr>
              <w:widowControl/>
              <w:autoSpaceDE/>
              <w:autoSpaceDN/>
              <w:rPr>
                <w:rFonts w:ascii="Calibri" w:eastAsia="Times New Roman" w:hAnsi="Calibri" w:cs="Calibri"/>
                <w:color w:val="000000"/>
                <w:lang w:bidi="ar-SA"/>
              </w:rPr>
            </w:pPr>
          </w:p>
        </w:tc>
        <w:tc>
          <w:tcPr>
            <w:tcW w:w="2377" w:type="dxa"/>
            <w:vMerge/>
            <w:tcBorders>
              <w:top w:val="nil"/>
              <w:left w:val="single" w:sz="4" w:space="0" w:color="auto"/>
              <w:bottom w:val="single" w:sz="4" w:space="0" w:color="000000"/>
              <w:right w:val="single" w:sz="4" w:space="0" w:color="auto"/>
            </w:tcBorders>
            <w:vAlign w:val="center"/>
            <w:hideMark/>
          </w:tcPr>
          <w:p w14:paraId="31442189" w14:textId="77777777" w:rsidR="00575FFC" w:rsidRPr="00575FFC" w:rsidRDefault="00575FFC" w:rsidP="00575FFC">
            <w:pPr>
              <w:widowControl/>
              <w:autoSpaceDE/>
              <w:autoSpaceDN/>
              <w:rPr>
                <w:rFonts w:ascii="Calibri" w:eastAsia="Times New Roman" w:hAnsi="Calibri" w:cs="Calibri"/>
                <w:b/>
                <w:bCs/>
                <w:color w:val="000000"/>
                <w:lang w:bidi="ar-SA"/>
              </w:rPr>
            </w:pPr>
          </w:p>
        </w:tc>
        <w:tc>
          <w:tcPr>
            <w:tcW w:w="1909" w:type="dxa"/>
            <w:vMerge/>
            <w:tcBorders>
              <w:top w:val="nil"/>
              <w:left w:val="single" w:sz="4" w:space="0" w:color="auto"/>
              <w:bottom w:val="single" w:sz="4" w:space="0" w:color="000000"/>
              <w:right w:val="single" w:sz="4" w:space="0" w:color="auto"/>
            </w:tcBorders>
            <w:vAlign w:val="center"/>
            <w:hideMark/>
          </w:tcPr>
          <w:p w14:paraId="1DC74CA1" w14:textId="77777777" w:rsidR="00575FFC" w:rsidRPr="00575FFC" w:rsidRDefault="00575FFC" w:rsidP="00575FFC">
            <w:pPr>
              <w:widowControl/>
              <w:autoSpaceDE/>
              <w:autoSpaceDN/>
              <w:rPr>
                <w:rFonts w:ascii="Calibri" w:eastAsia="Times New Roman" w:hAnsi="Calibri" w:cs="Calibri"/>
                <w:color w:val="000000"/>
                <w:lang w:bidi="ar-SA"/>
              </w:rPr>
            </w:pPr>
          </w:p>
        </w:tc>
        <w:tc>
          <w:tcPr>
            <w:tcW w:w="424" w:type="dxa"/>
            <w:vMerge/>
            <w:tcBorders>
              <w:top w:val="nil"/>
              <w:left w:val="single" w:sz="4" w:space="0" w:color="auto"/>
              <w:bottom w:val="single" w:sz="4" w:space="0" w:color="000000"/>
              <w:right w:val="single" w:sz="4" w:space="0" w:color="auto"/>
            </w:tcBorders>
            <w:vAlign w:val="center"/>
            <w:hideMark/>
          </w:tcPr>
          <w:p w14:paraId="01D37763" w14:textId="77777777" w:rsidR="00575FFC" w:rsidRPr="00575FFC" w:rsidRDefault="00575FFC" w:rsidP="00575FFC">
            <w:pPr>
              <w:widowControl/>
              <w:autoSpaceDE/>
              <w:autoSpaceDN/>
              <w:rPr>
                <w:rFonts w:ascii="Calibri" w:eastAsia="Times New Roman" w:hAnsi="Calibri" w:cs="Calibri"/>
                <w:color w:val="000000"/>
                <w:lang w:bidi="ar-SA"/>
              </w:rPr>
            </w:pPr>
          </w:p>
        </w:tc>
        <w:tc>
          <w:tcPr>
            <w:tcW w:w="424" w:type="dxa"/>
            <w:vMerge/>
            <w:tcBorders>
              <w:top w:val="nil"/>
              <w:left w:val="single" w:sz="4" w:space="0" w:color="auto"/>
              <w:bottom w:val="single" w:sz="4" w:space="0" w:color="000000"/>
              <w:right w:val="single" w:sz="4" w:space="0" w:color="auto"/>
            </w:tcBorders>
            <w:vAlign w:val="center"/>
            <w:hideMark/>
          </w:tcPr>
          <w:p w14:paraId="2897BB9A" w14:textId="77777777" w:rsidR="00575FFC" w:rsidRPr="00575FFC" w:rsidRDefault="00575FFC" w:rsidP="00575FFC">
            <w:pPr>
              <w:widowControl/>
              <w:autoSpaceDE/>
              <w:autoSpaceDN/>
              <w:rPr>
                <w:rFonts w:ascii="Calibri" w:eastAsia="Times New Roman" w:hAnsi="Calibri" w:cs="Calibri"/>
                <w:color w:val="000000"/>
                <w:lang w:bidi="ar-SA"/>
              </w:rPr>
            </w:pPr>
          </w:p>
        </w:tc>
        <w:tc>
          <w:tcPr>
            <w:tcW w:w="424" w:type="dxa"/>
            <w:tcBorders>
              <w:top w:val="nil"/>
              <w:left w:val="nil"/>
              <w:bottom w:val="single" w:sz="4" w:space="0" w:color="auto"/>
              <w:right w:val="single" w:sz="4" w:space="0" w:color="auto"/>
            </w:tcBorders>
            <w:shd w:val="clear" w:color="000000" w:fill="00B050"/>
            <w:noWrap/>
            <w:vAlign w:val="bottom"/>
            <w:hideMark/>
          </w:tcPr>
          <w:p w14:paraId="6004C3FC" w14:textId="77777777" w:rsidR="00575FFC" w:rsidRPr="00575FFC" w:rsidRDefault="00575FFC" w:rsidP="00575FFC">
            <w:pPr>
              <w:widowControl/>
              <w:autoSpaceDE/>
              <w:autoSpaceDN/>
              <w:rPr>
                <w:rFonts w:ascii="Calibri" w:eastAsia="Times New Roman" w:hAnsi="Calibri" w:cs="Calibri"/>
                <w:color w:val="000000"/>
                <w:lang w:bidi="ar-SA"/>
              </w:rPr>
            </w:pPr>
            <w:r w:rsidRPr="00575FFC">
              <w:rPr>
                <w:rFonts w:ascii="Calibri" w:eastAsia="Times New Roman" w:hAnsi="Calibri" w:cs="Calibri"/>
                <w:color w:val="000000"/>
                <w:lang w:bidi="ar-SA"/>
              </w:rPr>
              <w:t> </w:t>
            </w:r>
          </w:p>
        </w:tc>
        <w:tc>
          <w:tcPr>
            <w:tcW w:w="926" w:type="dxa"/>
            <w:vMerge/>
            <w:tcBorders>
              <w:top w:val="nil"/>
              <w:left w:val="single" w:sz="4" w:space="0" w:color="auto"/>
              <w:bottom w:val="single" w:sz="4" w:space="0" w:color="000000"/>
              <w:right w:val="single" w:sz="4" w:space="0" w:color="auto"/>
            </w:tcBorders>
            <w:vAlign w:val="center"/>
            <w:hideMark/>
          </w:tcPr>
          <w:p w14:paraId="31DF7E81" w14:textId="77777777" w:rsidR="00575FFC" w:rsidRPr="00575FFC" w:rsidRDefault="00575FFC" w:rsidP="00575FFC">
            <w:pPr>
              <w:widowControl/>
              <w:autoSpaceDE/>
              <w:autoSpaceDN/>
              <w:rPr>
                <w:rFonts w:ascii="Calibri" w:eastAsia="Times New Roman" w:hAnsi="Calibri" w:cs="Calibri"/>
                <w:color w:val="000000"/>
                <w:lang w:bidi="ar-SA"/>
              </w:rPr>
            </w:pPr>
          </w:p>
        </w:tc>
        <w:tc>
          <w:tcPr>
            <w:tcW w:w="3976" w:type="dxa"/>
            <w:vMerge/>
            <w:tcBorders>
              <w:top w:val="nil"/>
              <w:left w:val="single" w:sz="4" w:space="0" w:color="auto"/>
              <w:bottom w:val="single" w:sz="4" w:space="0" w:color="000000"/>
              <w:right w:val="single" w:sz="4" w:space="0" w:color="auto"/>
            </w:tcBorders>
            <w:vAlign w:val="center"/>
            <w:hideMark/>
          </w:tcPr>
          <w:p w14:paraId="6604DA2D" w14:textId="77777777" w:rsidR="00575FFC" w:rsidRPr="00575FFC" w:rsidRDefault="00575FFC" w:rsidP="00575FFC">
            <w:pPr>
              <w:widowControl/>
              <w:autoSpaceDE/>
              <w:autoSpaceDN/>
              <w:rPr>
                <w:rFonts w:ascii="Calibri" w:eastAsia="Times New Roman" w:hAnsi="Calibri" w:cs="Calibri"/>
                <w:color w:val="000000"/>
                <w:lang w:bidi="ar-SA"/>
              </w:rPr>
            </w:pPr>
          </w:p>
        </w:tc>
        <w:tc>
          <w:tcPr>
            <w:tcW w:w="424" w:type="dxa"/>
            <w:vMerge/>
            <w:tcBorders>
              <w:top w:val="nil"/>
              <w:left w:val="single" w:sz="4" w:space="0" w:color="auto"/>
              <w:bottom w:val="single" w:sz="4" w:space="0" w:color="000000"/>
              <w:right w:val="single" w:sz="4" w:space="0" w:color="auto"/>
            </w:tcBorders>
            <w:vAlign w:val="center"/>
            <w:hideMark/>
          </w:tcPr>
          <w:p w14:paraId="6332DCD8" w14:textId="77777777" w:rsidR="00575FFC" w:rsidRPr="00575FFC" w:rsidRDefault="00575FFC" w:rsidP="00575FFC">
            <w:pPr>
              <w:widowControl/>
              <w:autoSpaceDE/>
              <w:autoSpaceDN/>
              <w:rPr>
                <w:rFonts w:ascii="Calibri" w:eastAsia="Times New Roman" w:hAnsi="Calibri" w:cs="Calibri"/>
                <w:color w:val="000000"/>
                <w:lang w:bidi="ar-SA"/>
              </w:rPr>
            </w:pPr>
          </w:p>
        </w:tc>
        <w:tc>
          <w:tcPr>
            <w:tcW w:w="1255" w:type="dxa"/>
            <w:vMerge/>
            <w:tcBorders>
              <w:top w:val="nil"/>
              <w:left w:val="single" w:sz="4" w:space="0" w:color="auto"/>
              <w:bottom w:val="single" w:sz="4" w:space="0" w:color="000000"/>
              <w:right w:val="single" w:sz="4" w:space="0" w:color="auto"/>
            </w:tcBorders>
            <w:vAlign w:val="center"/>
            <w:hideMark/>
          </w:tcPr>
          <w:p w14:paraId="314F24E9" w14:textId="77777777" w:rsidR="00575FFC" w:rsidRPr="00575FFC" w:rsidRDefault="00575FFC" w:rsidP="00575FFC">
            <w:pPr>
              <w:widowControl/>
              <w:autoSpaceDE/>
              <w:autoSpaceDN/>
              <w:rPr>
                <w:rFonts w:ascii="Calibri" w:eastAsia="Times New Roman" w:hAnsi="Calibri" w:cs="Calibri"/>
                <w:color w:val="000000"/>
                <w:lang w:bidi="ar-SA"/>
              </w:rPr>
            </w:pPr>
          </w:p>
        </w:tc>
        <w:tc>
          <w:tcPr>
            <w:tcW w:w="1728" w:type="dxa"/>
            <w:vMerge/>
            <w:tcBorders>
              <w:top w:val="nil"/>
              <w:left w:val="single" w:sz="4" w:space="0" w:color="auto"/>
              <w:bottom w:val="single" w:sz="4" w:space="0" w:color="000000"/>
              <w:right w:val="single" w:sz="4" w:space="0" w:color="auto"/>
            </w:tcBorders>
            <w:vAlign w:val="center"/>
            <w:hideMark/>
          </w:tcPr>
          <w:p w14:paraId="4447BB56" w14:textId="77777777" w:rsidR="00575FFC" w:rsidRPr="00575FFC" w:rsidRDefault="00575FFC" w:rsidP="00575FFC">
            <w:pPr>
              <w:widowControl/>
              <w:autoSpaceDE/>
              <w:autoSpaceDN/>
              <w:rPr>
                <w:rFonts w:ascii="Calibri" w:eastAsia="Times New Roman" w:hAnsi="Calibri" w:cs="Calibri"/>
                <w:color w:val="000000"/>
                <w:lang w:bidi="ar-SA"/>
              </w:rPr>
            </w:pPr>
          </w:p>
        </w:tc>
      </w:tr>
      <w:tr w:rsidR="00575FFC" w:rsidRPr="00575FFC" w14:paraId="6B35B18B" w14:textId="77777777" w:rsidTr="00575FFC">
        <w:trPr>
          <w:gridAfter w:val="1"/>
          <w:wAfter w:w="7" w:type="dxa"/>
          <w:trHeight w:val="420"/>
        </w:trPr>
        <w:tc>
          <w:tcPr>
            <w:tcW w:w="425" w:type="dxa"/>
            <w:vMerge w:val="restart"/>
            <w:tcBorders>
              <w:top w:val="nil"/>
              <w:left w:val="single" w:sz="4" w:space="0" w:color="auto"/>
              <w:bottom w:val="single" w:sz="4" w:space="0" w:color="000000"/>
              <w:right w:val="single" w:sz="4" w:space="0" w:color="auto"/>
            </w:tcBorders>
            <w:noWrap/>
            <w:vAlign w:val="bottom"/>
            <w:hideMark/>
          </w:tcPr>
          <w:p w14:paraId="5C962AC4" w14:textId="77777777" w:rsidR="00575FFC" w:rsidRPr="00575FFC" w:rsidRDefault="00575FFC" w:rsidP="00575FFC">
            <w:pPr>
              <w:widowControl/>
              <w:autoSpaceDE/>
              <w:autoSpaceDN/>
              <w:jc w:val="center"/>
              <w:rPr>
                <w:rFonts w:ascii="Calibri" w:eastAsia="Times New Roman" w:hAnsi="Calibri" w:cs="Calibri"/>
                <w:color w:val="000000"/>
                <w:lang w:bidi="ar-SA"/>
              </w:rPr>
            </w:pPr>
            <w:r w:rsidRPr="00575FFC">
              <w:rPr>
                <w:rFonts w:ascii="Calibri" w:eastAsia="Times New Roman" w:hAnsi="Calibri" w:cs="Calibri"/>
                <w:color w:val="000000"/>
                <w:lang w:bidi="ar-SA"/>
              </w:rPr>
              <w:t> </w:t>
            </w:r>
          </w:p>
        </w:tc>
        <w:tc>
          <w:tcPr>
            <w:tcW w:w="425" w:type="dxa"/>
            <w:vMerge w:val="restart"/>
            <w:tcBorders>
              <w:top w:val="nil"/>
              <w:left w:val="single" w:sz="4" w:space="0" w:color="auto"/>
              <w:bottom w:val="single" w:sz="4" w:space="0" w:color="000000"/>
              <w:right w:val="single" w:sz="4" w:space="0" w:color="auto"/>
            </w:tcBorders>
            <w:noWrap/>
            <w:vAlign w:val="bottom"/>
            <w:hideMark/>
          </w:tcPr>
          <w:p w14:paraId="07F37726" w14:textId="77777777" w:rsidR="00575FFC" w:rsidRPr="00575FFC" w:rsidRDefault="00575FFC" w:rsidP="00575FFC">
            <w:pPr>
              <w:widowControl/>
              <w:autoSpaceDE/>
              <w:autoSpaceDN/>
              <w:jc w:val="center"/>
              <w:rPr>
                <w:rFonts w:ascii="Calibri" w:eastAsia="Times New Roman" w:hAnsi="Calibri" w:cs="Calibri"/>
                <w:color w:val="000000"/>
                <w:lang w:bidi="ar-SA"/>
              </w:rPr>
            </w:pPr>
            <w:r w:rsidRPr="00575FFC">
              <w:rPr>
                <w:rFonts w:ascii="Calibri" w:eastAsia="Times New Roman" w:hAnsi="Calibri" w:cs="Calibri"/>
                <w:color w:val="000000"/>
                <w:lang w:bidi="ar-SA"/>
              </w:rPr>
              <w:t> </w:t>
            </w:r>
          </w:p>
        </w:tc>
        <w:tc>
          <w:tcPr>
            <w:tcW w:w="425" w:type="dxa"/>
            <w:vMerge w:val="restart"/>
            <w:tcBorders>
              <w:top w:val="nil"/>
              <w:left w:val="single" w:sz="4" w:space="0" w:color="auto"/>
              <w:bottom w:val="single" w:sz="4" w:space="0" w:color="000000"/>
              <w:right w:val="single" w:sz="4" w:space="0" w:color="auto"/>
            </w:tcBorders>
            <w:noWrap/>
            <w:vAlign w:val="bottom"/>
            <w:hideMark/>
          </w:tcPr>
          <w:p w14:paraId="222EAD65" w14:textId="77777777" w:rsidR="00575FFC" w:rsidRPr="00575FFC" w:rsidRDefault="00575FFC" w:rsidP="00575FFC">
            <w:pPr>
              <w:widowControl/>
              <w:autoSpaceDE/>
              <w:autoSpaceDN/>
              <w:jc w:val="center"/>
              <w:rPr>
                <w:rFonts w:ascii="Calibri" w:eastAsia="Times New Roman" w:hAnsi="Calibri" w:cs="Calibri"/>
                <w:color w:val="000000"/>
                <w:lang w:bidi="ar-SA"/>
              </w:rPr>
            </w:pPr>
            <w:r w:rsidRPr="00575FFC">
              <w:rPr>
                <w:rFonts w:ascii="Calibri" w:eastAsia="Times New Roman" w:hAnsi="Calibri" w:cs="Calibri"/>
                <w:color w:val="000000"/>
                <w:lang w:bidi="ar-SA"/>
              </w:rPr>
              <w:t> </w:t>
            </w:r>
          </w:p>
        </w:tc>
        <w:tc>
          <w:tcPr>
            <w:tcW w:w="583" w:type="dxa"/>
            <w:vMerge w:val="restart"/>
            <w:tcBorders>
              <w:top w:val="nil"/>
              <w:left w:val="single" w:sz="4" w:space="0" w:color="auto"/>
              <w:bottom w:val="single" w:sz="4" w:space="0" w:color="000000"/>
              <w:right w:val="single" w:sz="4" w:space="0" w:color="auto"/>
            </w:tcBorders>
            <w:noWrap/>
            <w:vAlign w:val="bottom"/>
            <w:hideMark/>
          </w:tcPr>
          <w:p w14:paraId="73BEC531" w14:textId="77777777" w:rsidR="00575FFC" w:rsidRPr="00575FFC" w:rsidRDefault="00575FFC" w:rsidP="00575FFC">
            <w:pPr>
              <w:widowControl/>
              <w:autoSpaceDE/>
              <w:autoSpaceDN/>
              <w:jc w:val="center"/>
              <w:rPr>
                <w:rFonts w:ascii="Calibri" w:eastAsia="Times New Roman" w:hAnsi="Calibri" w:cs="Calibri"/>
                <w:color w:val="000000"/>
                <w:lang w:bidi="ar-SA"/>
              </w:rPr>
            </w:pPr>
            <w:r w:rsidRPr="00575FFC">
              <w:rPr>
                <w:rFonts w:ascii="Calibri" w:eastAsia="Times New Roman" w:hAnsi="Calibri" w:cs="Calibri"/>
                <w:color w:val="000000"/>
                <w:lang w:bidi="ar-SA"/>
              </w:rPr>
              <w:t> </w:t>
            </w:r>
          </w:p>
        </w:tc>
        <w:tc>
          <w:tcPr>
            <w:tcW w:w="2377" w:type="dxa"/>
            <w:tcBorders>
              <w:top w:val="nil"/>
              <w:left w:val="nil"/>
              <w:bottom w:val="single" w:sz="4" w:space="0" w:color="auto"/>
              <w:right w:val="single" w:sz="4" w:space="0" w:color="auto"/>
            </w:tcBorders>
            <w:noWrap/>
            <w:vAlign w:val="center"/>
            <w:hideMark/>
          </w:tcPr>
          <w:p w14:paraId="789FF045" w14:textId="77777777" w:rsidR="00575FFC" w:rsidRPr="00575FFC" w:rsidRDefault="00575FFC" w:rsidP="00575FFC">
            <w:pPr>
              <w:widowControl/>
              <w:autoSpaceDE/>
              <w:autoSpaceDN/>
              <w:jc w:val="center"/>
              <w:rPr>
                <w:rFonts w:ascii="Calibri" w:eastAsia="Times New Roman" w:hAnsi="Calibri" w:cs="Calibri"/>
                <w:b/>
                <w:bCs/>
                <w:color w:val="000000"/>
                <w:lang w:bidi="ar-SA"/>
              </w:rPr>
            </w:pPr>
            <w:r w:rsidRPr="00575FFC">
              <w:rPr>
                <w:rFonts w:ascii="Calibri" w:eastAsia="Times New Roman" w:hAnsi="Calibri" w:cs="Calibri"/>
                <w:b/>
                <w:bCs/>
                <w:color w:val="000000"/>
                <w:lang w:bidi="ar-SA"/>
              </w:rPr>
              <w:t>Risk</w:t>
            </w:r>
          </w:p>
        </w:tc>
        <w:tc>
          <w:tcPr>
            <w:tcW w:w="1909" w:type="dxa"/>
            <w:vMerge w:val="restart"/>
            <w:tcBorders>
              <w:top w:val="nil"/>
              <w:left w:val="single" w:sz="4" w:space="0" w:color="auto"/>
              <w:bottom w:val="single" w:sz="4" w:space="0" w:color="000000"/>
              <w:right w:val="single" w:sz="4" w:space="0" w:color="auto"/>
            </w:tcBorders>
            <w:noWrap/>
            <w:vAlign w:val="bottom"/>
            <w:hideMark/>
          </w:tcPr>
          <w:p w14:paraId="2AD1707E" w14:textId="77777777" w:rsidR="00575FFC" w:rsidRPr="00575FFC" w:rsidRDefault="00575FFC" w:rsidP="00575FFC">
            <w:pPr>
              <w:widowControl/>
              <w:autoSpaceDE/>
              <w:autoSpaceDN/>
              <w:jc w:val="center"/>
              <w:rPr>
                <w:rFonts w:ascii="Calibri" w:eastAsia="Times New Roman" w:hAnsi="Calibri" w:cs="Calibri"/>
                <w:color w:val="000000"/>
                <w:lang w:bidi="ar-SA"/>
              </w:rPr>
            </w:pPr>
            <w:r w:rsidRPr="00575FFC">
              <w:rPr>
                <w:rFonts w:ascii="Calibri" w:eastAsia="Times New Roman" w:hAnsi="Calibri" w:cs="Calibri"/>
                <w:color w:val="000000"/>
                <w:lang w:bidi="ar-SA"/>
              </w:rPr>
              <w:t> </w:t>
            </w:r>
          </w:p>
        </w:tc>
        <w:tc>
          <w:tcPr>
            <w:tcW w:w="424" w:type="dxa"/>
            <w:vMerge w:val="restart"/>
            <w:tcBorders>
              <w:top w:val="nil"/>
              <w:left w:val="single" w:sz="4" w:space="0" w:color="auto"/>
              <w:bottom w:val="single" w:sz="4" w:space="0" w:color="000000"/>
              <w:right w:val="single" w:sz="4" w:space="0" w:color="auto"/>
            </w:tcBorders>
            <w:noWrap/>
            <w:vAlign w:val="bottom"/>
            <w:hideMark/>
          </w:tcPr>
          <w:p w14:paraId="3FD55B21" w14:textId="77777777" w:rsidR="00575FFC" w:rsidRPr="00575FFC" w:rsidRDefault="00575FFC" w:rsidP="00575FFC">
            <w:pPr>
              <w:widowControl/>
              <w:autoSpaceDE/>
              <w:autoSpaceDN/>
              <w:jc w:val="center"/>
              <w:rPr>
                <w:rFonts w:ascii="Calibri" w:eastAsia="Times New Roman" w:hAnsi="Calibri" w:cs="Calibri"/>
                <w:color w:val="000000"/>
                <w:lang w:bidi="ar-SA"/>
              </w:rPr>
            </w:pPr>
            <w:r w:rsidRPr="00575FFC">
              <w:rPr>
                <w:rFonts w:ascii="Calibri" w:eastAsia="Times New Roman" w:hAnsi="Calibri" w:cs="Calibri"/>
                <w:color w:val="000000"/>
                <w:lang w:bidi="ar-SA"/>
              </w:rPr>
              <w:t> </w:t>
            </w:r>
          </w:p>
        </w:tc>
        <w:tc>
          <w:tcPr>
            <w:tcW w:w="424" w:type="dxa"/>
            <w:vMerge w:val="restart"/>
            <w:tcBorders>
              <w:top w:val="nil"/>
              <w:left w:val="single" w:sz="4" w:space="0" w:color="auto"/>
              <w:bottom w:val="single" w:sz="4" w:space="0" w:color="000000"/>
              <w:right w:val="single" w:sz="4" w:space="0" w:color="auto"/>
            </w:tcBorders>
            <w:noWrap/>
            <w:vAlign w:val="bottom"/>
            <w:hideMark/>
          </w:tcPr>
          <w:p w14:paraId="7715D428" w14:textId="77777777" w:rsidR="00575FFC" w:rsidRPr="00575FFC" w:rsidRDefault="00575FFC" w:rsidP="00575FFC">
            <w:pPr>
              <w:widowControl/>
              <w:autoSpaceDE/>
              <w:autoSpaceDN/>
              <w:jc w:val="center"/>
              <w:rPr>
                <w:rFonts w:ascii="Calibri" w:eastAsia="Times New Roman" w:hAnsi="Calibri" w:cs="Calibri"/>
                <w:color w:val="000000"/>
                <w:lang w:bidi="ar-SA"/>
              </w:rPr>
            </w:pPr>
            <w:r w:rsidRPr="00575FFC">
              <w:rPr>
                <w:rFonts w:ascii="Calibri" w:eastAsia="Times New Roman" w:hAnsi="Calibri" w:cs="Calibri"/>
                <w:color w:val="000000"/>
                <w:lang w:bidi="ar-SA"/>
              </w:rPr>
              <w:t> </w:t>
            </w:r>
          </w:p>
        </w:tc>
        <w:tc>
          <w:tcPr>
            <w:tcW w:w="424" w:type="dxa"/>
            <w:tcBorders>
              <w:top w:val="nil"/>
              <w:left w:val="nil"/>
              <w:bottom w:val="single" w:sz="4" w:space="0" w:color="auto"/>
              <w:right w:val="single" w:sz="4" w:space="0" w:color="auto"/>
            </w:tcBorders>
            <w:shd w:val="clear" w:color="000000" w:fill="FF0000"/>
            <w:noWrap/>
            <w:vAlign w:val="bottom"/>
            <w:hideMark/>
          </w:tcPr>
          <w:p w14:paraId="1B78F433" w14:textId="77777777" w:rsidR="00575FFC" w:rsidRPr="00575FFC" w:rsidRDefault="00575FFC" w:rsidP="00575FFC">
            <w:pPr>
              <w:widowControl/>
              <w:autoSpaceDE/>
              <w:autoSpaceDN/>
              <w:rPr>
                <w:rFonts w:ascii="Calibri" w:eastAsia="Times New Roman" w:hAnsi="Calibri" w:cs="Calibri"/>
                <w:color w:val="000000"/>
                <w:lang w:bidi="ar-SA"/>
              </w:rPr>
            </w:pPr>
            <w:r w:rsidRPr="00575FFC">
              <w:rPr>
                <w:rFonts w:ascii="Calibri" w:eastAsia="Times New Roman" w:hAnsi="Calibri" w:cs="Calibri"/>
                <w:color w:val="000000"/>
                <w:lang w:bidi="ar-SA"/>
              </w:rPr>
              <w:t> </w:t>
            </w:r>
          </w:p>
        </w:tc>
        <w:tc>
          <w:tcPr>
            <w:tcW w:w="926" w:type="dxa"/>
            <w:vMerge w:val="restart"/>
            <w:tcBorders>
              <w:top w:val="nil"/>
              <w:left w:val="single" w:sz="4" w:space="0" w:color="auto"/>
              <w:bottom w:val="single" w:sz="4" w:space="0" w:color="000000"/>
              <w:right w:val="single" w:sz="4" w:space="0" w:color="auto"/>
            </w:tcBorders>
            <w:textDirection w:val="btLr"/>
            <w:vAlign w:val="bottom"/>
            <w:hideMark/>
          </w:tcPr>
          <w:p w14:paraId="0A3D1123" w14:textId="77777777" w:rsidR="00575FFC" w:rsidRPr="00575FFC" w:rsidRDefault="00575FFC" w:rsidP="00575FFC">
            <w:pPr>
              <w:widowControl/>
              <w:autoSpaceDE/>
              <w:autoSpaceDN/>
              <w:jc w:val="center"/>
              <w:rPr>
                <w:rFonts w:ascii="Calibri" w:eastAsia="Times New Roman" w:hAnsi="Calibri" w:cs="Calibri"/>
                <w:color w:val="000000"/>
                <w:lang w:bidi="ar-SA"/>
              </w:rPr>
            </w:pPr>
            <w:r w:rsidRPr="00575FFC">
              <w:rPr>
                <w:rFonts w:ascii="Calibri" w:eastAsia="Times New Roman" w:hAnsi="Calibri" w:cs="Calibri"/>
                <w:color w:val="000000"/>
                <w:lang w:bidi="ar-SA"/>
              </w:rPr>
              <w:t> </w:t>
            </w:r>
          </w:p>
        </w:tc>
        <w:tc>
          <w:tcPr>
            <w:tcW w:w="3976" w:type="dxa"/>
            <w:vMerge w:val="restart"/>
            <w:tcBorders>
              <w:top w:val="nil"/>
              <w:left w:val="single" w:sz="4" w:space="0" w:color="auto"/>
              <w:bottom w:val="single" w:sz="4" w:space="0" w:color="000000"/>
              <w:right w:val="single" w:sz="4" w:space="0" w:color="auto"/>
            </w:tcBorders>
            <w:noWrap/>
            <w:vAlign w:val="bottom"/>
            <w:hideMark/>
          </w:tcPr>
          <w:p w14:paraId="63C71F90" w14:textId="77777777" w:rsidR="00575FFC" w:rsidRPr="00575FFC" w:rsidRDefault="00575FFC" w:rsidP="00575FFC">
            <w:pPr>
              <w:widowControl/>
              <w:autoSpaceDE/>
              <w:autoSpaceDN/>
              <w:jc w:val="center"/>
              <w:rPr>
                <w:rFonts w:ascii="Calibri" w:eastAsia="Times New Roman" w:hAnsi="Calibri" w:cs="Calibri"/>
                <w:color w:val="000000"/>
                <w:lang w:bidi="ar-SA"/>
              </w:rPr>
            </w:pPr>
            <w:r w:rsidRPr="00575FFC">
              <w:rPr>
                <w:rFonts w:ascii="Calibri" w:eastAsia="Times New Roman" w:hAnsi="Calibri" w:cs="Calibri"/>
                <w:color w:val="000000"/>
                <w:lang w:bidi="ar-SA"/>
              </w:rPr>
              <w:t> </w:t>
            </w:r>
          </w:p>
        </w:tc>
        <w:tc>
          <w:tcPr>
            <w:tcW w:w="424" w:type="dxa"/>
            <w:vMerge w:val="restart"/>
            <w:tcBorders>
              <w:top w:val="nil"/>
              <w:left w:val="single" w:sz="4" w:space="0" w:color="auto"/>
              <w:bottom w:val="single" w:sz="4" w:space="0" w:color="000000"/>
              <w:right w:val="single" w:sz="4" w:space="0" w:color="auto"/>
            </w:tcBorders>
            <w:noWrap/>
            <w:vAlign w:val="bottom"/>
            <w:hideMark/>
          </w:tcPr>
          <w:p w14:paraId="6912CBD3" w14:textId="77777777" w:rsidR="00575FFC" w:rsidRPr="00575FFC" w:rsidRDefault="00575FFC" w:rsidP="00575FFC">
            <w:pPr>
              <w:widowControl/>
              <w:autoSpaceDE/>
              <w:autoSpaceDN/>
              <w:jc w:val="center"/>
              <w:rPr>
                <w:rFonts w:ascii="Calibri" w:eastAsia="Times New Roman" w:hAnsi="Calibri" w:cs="Calibri"/>
                <w:color w:val="000000"/>
                <w:lang w:bidi="ar-SA"/>
              </w:rPr>
            </w:pPr>
            <w:r w:rsidRPr="00575FFC">
              <w:rPr>
                <w:rFonts w:ascii="Calibri" w:eastAsia="Times New Roman" w:hAnsi="Calibri" w:cs="Calibri"/>
                <w:color w:val="000000"/>
                <w:lang w:bidi="ar-SA"/>
              </w:rPr>
              <w:t> </w:t>
            </w:r>
          </w:p>
        </w:tc>
        <w:tc>
          <w:tcPr>
            <w:tcW w:w="1255" w:type="dxa"/>
            <w:vMerge w:val="restart"/>
            <w:tcBorders>
              <w:top w:val="nil"/>
              <w:left w:val="single" w:sz="4" w:space="0" w:color="auto"/>
              <w:bottom w:val="single" w:sz="4" w:space="0" w:color="000000"/>
              <w:right w:val="single" w:sz="4" w:space="0" w:color="auto"/>
            </w:tcBorders>
            <w:noWrap/>
            <w:vAlign w:val="bottom"/>
            <w:hideMark/>
          </w:tcPr>
          <w:p w14:paraId="112248CE" w14:textId="77777777" w:rsidR="00575FFC" w:rsidRPr="00575FFC" w:rsidRDefault="00575FFC" w:rsidP="00575FFC">
            <w:pPr>
              <w:widowControl/>
              <w:autoSpaceDE/>
              <w:autoSpaceDN/>
              <w:jc w:val="center"/>
              <w:rPr>
                <w:rFonts w:ascii="Calibri" w:eastAsia="Times New Roman" w:hAnsi="Calibri" w:cs="Calibri"/>
                <w:color w:val="000000"/>
                <w:lang w:bidi="ar-SA"/>
              </w:rPr>
            </w:pPr>
            <w:r w:rsidRPr="00575FFC">
              <w:rPr>
                <w:rFonts w:ascii="Calibri" w:eastAsia="Times New Roman" w:hAnsi="Calibri" w:cs="Calibri"/>
                <w:color w:val="000000"/>
                <w:lang w:bidi="ar-SA"/>
              </w:rPr>
              <w:t> </w:t>
            </w:r>
          </w:p>
        </w:tc>
        <w:tc>
          <w:tcPr>
            <w:tcW w:w="1728" w:type="dxa"/>
            <w:vMerge w:val="restart"/>
            <w:tcBorders>
              <w:top w:val="nil"/>
              <w:left w:val="single" w:sz="4" w:space="0" w:color="auto"/>
              <w:bottom w:val="single" w:sz="4" w:space="0" w:color="000000"/>
              <w:right w:val="single" w:sz="4" w:space="0" w:color="auto"/>
            </w:tcBorders>
            <w:noWrap/>
            <w:vAlign w:val="bottom"/>
            <w:hideMark/>
          </w:tcPr>
          <w:p w14:paraId="6B4FB092" w14:textId="77777777" w:rsidR="00575FFC" w:rsidRPr="00575FFC" w:rsidRDefault="00575FFC" w:rsidP="00575FFC">
            <w:pPr>
              <w:widowControl/>
              <w:autoSpaceDE/>
              <w:autoSpaceDN/>
              <w:jc w:val="center"/>
              <w:rPr>
                <w:rFonts w:ascii="Calibri" w:eastAsia="Times New Roman" w:hAnsi="Calibri" w:cs="Calibri"/>
                <w:color w:val="000000"/>
                <w:lang w:bidi="ar-SA"/>
              </w:rPr>
            </w:pPr>
            <w:r w:rsidRPr="00575FFC">
              <w:rPr>
                <w:rFonts w:ascii="Calibri" w:eastAsia="Times New Roman" w:hAnsi="Calibri" w:cs="Calibri"/>
                <w:color w:val="000000"/>
                <w:lang w:bidi="ar-SA"/>
              </w:rPr>
              <w:t> </w:t>
            </w:r>
          </w:p>
        </w:tc>
      </w:tr>
      <w:tr w:rsidR="00575FFC" w:rsidRPr="00575FFC" w14:paraId="0AB2CDD1" w14:textId="77777777" w:rsidTr="00575FFC">
        <w:trPr>
          <w:gridAfter w:val="1"/>
          <w:wAfter w:w="7" w:type="dxa"/>
          <w:trHeight w:val="128"/>
        </w:trPr>
        <w:tc>
          <w:tcPr>
            <w:tcW w:w="425" w:type="dxa"/>
            <w:vMerge/>
            <w:tcBorders>
              <w:top w:val="nil"/>
              <w:left w:val="single" w:sz="4" w:space="0" w:color="auto"/>
              <w:bottom w:val="single" w:sz="4" w:space="0" w:color="000000"/>
              <w:right w:val="single" w:sz="4" w:space="0" w:color="auto"/>
            </w:tcBorders>
            <w:vAlign w:val="center"/>
            <w:hideMark/>
          </w:tcPr>
          <w:p w14:paraId="05E91FE7" w14:textId="77777777" w:rsidR="00575FFC" w:rsidRPr="00575FFC" w:rsidRDefault="00575FFC" w:rsidP="00575FFC">
            <w:pPr>
              <w:widowControl/>
              <w:autoSpaceDE/>
              <w:autoSpaceDN/>
              <w:rPr>
                <w:rFonts w:ascii="Calibri" w:eastAsia="Times New Roman" w:hAnsi="Calibri" w:cs="Calibri"/>
                <w:color w:val="000000"/>
                <w:lang w:bidi="ar-SA"/>
              </w:rPr>
            </w:pPr>
          </w:p>
        </w:tc>
        <w:tc>
          <w:tcPr>
            <w:tcW w:w="425" w:type="dxa"/>
            <w:vMerge/>
            <w:tcBorders>
              <w:top w:val="nil"/>
              <w:left w:val="single" w:sz="4" w:space="0" w:color="auto"/>
              <w:bottom w:val="single" w:sz="4" w:space="0" w:color="000000"/>
              <w:right w:val="single" w:sz="4" w:space="0" w:color="auto"/>
            </w:tcBorders>
            <w:vAlign w:val="center"/>
            <w:hideMark/>
          </w:tcPr>
          <w:p w14:paraId="5B79A4E0" w14:textId="77777777" w:rsidR="00575FFC" w:rsidRPr="00575FFC" w:rsidRDefault="00575FFC" w:rsidP="00575FFC">
            <w:pPr>
              <w:widowControl/>
              <w:autoSpaceDE/>
              <w:autoSpaceDN/>
              <w:rPr>
                <w:rFonts w:ascii="Calibri" w:eastAsia="Times New Roman" w:hAnsi="Calibri" w:cs="Calibri"/>
                <w:color w:val="000000"/>
                <w:lang w:bidi="ar-SA"/>
              </w:rPr>
            </w:pPr>
          </w:p>
        </w:tc>
        <w:tc>
          <w:tcPr>
            <w:tcW w:w="425" w:type="dxa"/>
            <w:vMerge/>
            <w:tcBorders>
              <w:top w:val="nil"/>
              <w:left w:val="single" w:sz="4" w:space="0" w:color="auto"/>
              <w:bottom w:val="single" w:sz="4" w:space="0" w:color="000000"/>
              <w:right w:val="single" w:sz="4" w:space="0" w:color="auto"/>
            </w:tcBorders>
            <w:vAlign w:val="center"/>
            <w:hideMark/>
          </w:tcPr>
          <w:p w14:paraId="64B71BE9" w14:textId="77777777" w:rsidR="00575FFC" w:rsidRPr="00575FFC" w:rsidRDefault="00575FFC" w:rsidP="00575FFC">
            <w:pPr>
              <w:widowControl/>
              <w:autoSpaceDE/>
              <w:autoSpaceDN/>
              <w:rPr>
                <w:rFonts w:ascii="Calibri" w:eastAsia="Times New Roman" w:hAnsi="Calibri" w:cs="Calibri"/>
                <w:color w:val="000000"/>
                <w:lang w:bidi="ar-SA"/>
              </w:rPr>
            </w:pPr>
          </w:p>
        </w:tc>
        <w:tc>
          <w:tcPr>
            <w:tcW w:w="583" w:type="dxa"/>
            <w:vMerge/>
            <w:tcBorders>
              <w:top w:val="nil"/>
              <w:left w:val="single" w:sz="4" w:space="0" w:color="auto"/>
              <w:bottom w:val="single" w:sz="4" w:space="0" w:color="000000"/>
              <w:right w:val="single" w:sz="4" w:space="0" w:color="auto"/>
            </w:tcBorders>
            <w:vAlign w:val="center"/>
            <w:hideMark/>
          </w:tcPr>
          <w:p w14:paraId="5FB6A11E" w14:textId="77777777" w:rsidR="00575FFC" w:rsidRPr="00575FFC" w:rsidRDefault="00575FFC" w:rsidP="00575FFC">
            <w:pPr>
              <w:widowControl/>
              <w:autoSpaceDE/>
              <w:autoSpaceDN/>
              <w:rPr>
                <w:rFonts w:ascii="Calibri" w:eastAsia="Times New Roman" w:hAnsi="Calibri" w:cs="Calibri"/>
                <w:color w:val="000000"/>
                <w:lang w:bidi="ar-SA"/>
              </w:rPr>
            </w:pPr>
          </w:p>
        </w:tc>
        <w:tc>
          <w:tcPr>
            <w:tcW w:w="2377" w:type="dxa"/>
            <w:vMerge w:val="restart"/>
            <w:tcBorders>
              <w:top w:val="nil"/>
              <w:left w:val="single" w:sz="4" w:space="0" w:color="auto"/>
              <w:bottom w:val="single" w:sz="4" w:space="0" w:color="000000"/>
              <w:right w:val="single" w:sz="4" w:space="0" w:color="auto"/>
            </w:tcBorders>
            <w:noWrap/>
            <w:vAlign w:val="center"/>
            <w:hideMark/>
          </w:tcPr>
          <w:p w14:paraId="7C4FF62E" w14:textId="77777777" w:rsidR="00575FFC" w:rsidRPr="00575FFC" w:rsidRDefault="00575FFC" w:rsidP="00575FFC">
            <w:pPr>
              <w:widowControl/>
              <w:autoSpaceDE/>
              <w:autoSpaceDN/>
              <w:jc w:val="center"/>
              <w:rPr>
                <w:rFonts w:ascii="Calibri" w:eastAsia="Times New Roman" w:hAnsi="Calibri" w:cs="Calibri"/>
                <w:b/>
                <w:bCs/>
                <w:color w:val="000000"/>
                <w:lang w:bidi="ar-SA"/>
              </w:rPr>
            </w:pPr>
            <w:r w:rsidRPr="00575FFC">
              <w:rPr>
                <w:rFonts w:ascii="Calibri" w:eastAsia="Times New Roman" w:hAnsi="Calibri" w:cs="Calibri"/>
                <w:b/>
                <w:bCs/>
                <w:color w:val="000000"/>
                <w:lang w:bidi="ar-SA"/>
              </w:rPr>
              <w:t>Sebep</w:t>
            </w:r>
          </w:p>
        </w:tc>
        <w:tc>
          <w:tcPr>
            <w:tcW w:w="1909" w:type="dxa"/>
            <w:vMerge/>
            <w:tcBorders>
              <w:top w:val="nil"/>
              <w:left w:val="single" w:sz="4" w:space="0" w:color="auto"/>
              <w:bottom w:val="single" w:sz="4" w:space="0" w:color="000000"/>
              <w:right w:val="single" w:sz="4" w:space="0" w:color="auto"/>
            </w:tcBorders>
            <w:vAlign w:val="center"/>
            <w:hideMark/>
          </w:tcPr>
          <w:p w14:paraId="22A42D56" w14:textId="77777777" w:rsidR="00575FFC" w:rsidRPr="00575FFC" w:rsidRDefault="00575FFC" w:rsidP="00575FFC">
            <w:pPr>
              <w:widowControl/>
              <w:autoSpaceDE/>
              <w:autoSpaceDN/>
              <w:rPr>
                <w:rFonts w:ascii="Calibri" w:eastAsia="Times New Roman" w:hAnsi="Calibri" w:cs="Calibri"/>
                <w:color w:val="000000"/>
                <w:lang w:bidi="ar-SA"/>
              </w:rPr>
            </w:pPr>
          </w:p>
        </w:tc>
        <w:tc>
          <w:tcPr>
            <w:tcW w:w="424" w:type="dxa"/>
            <w:vMerge/>
            <w:tcBorders>
              <w:top w:val="nil"/>
              <w:left w:val="single" w:sz="4" w:space="0" w:color="auto"/>
              <w:bottom w:val="single" w:sz="4" w:space="0" w:color="000000"/>
              <w:right w:val="single" w:sz="4" w:space="0" w:color="auto"/>
            </w:tcBorders>
            <w:vAlign w:val="center"/>
            <w:hideMark/>
          </w:tcPr>
          <w:p w14:paraId="0F6C0201" w14:textId="77777777" w:rsidR="00575FFC" w:rsidRPr="00575FFC" w:rsidRDefault="00575FFC" w:rsidP="00575FFC">
            <w:pPr>
              <w:widowControl/>
              <w:autoSpaceDE/>
              <w:autoSpaceDN/>
              <w:rPr>
                <w:rFonts w:ascii="Calibri" w:eastAsia="Times New Roman" w:hAnsi="Calibri" w:cs="Calibri"/>
                <w:color w:val="000000"/>
                <w:lang w:bidi="ar-SA"/>
              </w:rPr>
            </w:pPr>
          </w:p>
        </w:tc>
        <w:tc>
          <w:tcPr>
            <w:tcW w:w="424" w:type="dxa"/>
            <w:vMerge/>
            <w:tcBorders>
              <w:top w:val="nil"/>
              <w:left w:val="single" w:sz="4" w:space="0" w:color="auto"/>
              <w:bottom w:val="single" w:sz="4" w:space="0" w:color="000000"/>
              <w:right w:val="single" w:sz="4" w:space="0" w:color="auto"/>
            </w:tcBorders>
            <w:vAlign w:val="center"/>
            <w:hideMark/>
          </w:tcPr>
          <w:p w14:paraId="3D9597F6" w14:textId="77777777" w:rsidR="00575FFC" w:rsidRPr="00575FFC" w:rsidRDefault="00575FFC" w:rsidP="00575FFC">
            <w:pPr>
              <w:widowControl/>
              <w:autoSpaceDE/>
              <w:autoSpaceDN/>
              <w:rPr>
                <w:rFonts w:ascii="Calibri" w:eastAsia="Times New Roman" w:hAnsi="Calibri" w:cs="Calibri"/>
                <w:color w:val="000000"/>
                <w:lang w:bidi="ar-SA"/>
              </w:rPr>
            </w:pPr>
          </w:p>
        </w:tc>
        <w:tc>
          <w:tcPr>
            <w:tcW w:w="424" w:type="dxa"/>
            <w:tcBorders>
              <w:top w:val="nil"/>
              <w:left w:val="nil"/>
              <w:bottom w:val="single" w:sz="4" w:space="0" w:color="auto"/>
              <w:right w:val="single" w:sz="4" w:space="0" w:color="auto"/>
            </w:tcBorders>
            <w:shd w:val="clear" w:color="000000" w:fill="FFFF00"/>
            <w:noWrap/>
            <w:vAlign w:val="bottom"/>
            <w:hideMark/>
          </w:tcPr>
          <w:p w14:paraId="2EF389AA" w14:textId="77777777" w:rsidR="00575FFC" w:rsidRPr="00575FFC" w:rsidRDefault="00575FFC" w:rsidP="00575FFC">
            <w:pPr>
              <w:widowControl/>
              <w:autoSpaceDE/>
              <w:autoSpaceDN/>
              <w:rPr>
                <w:rFonts w:ascii="Calibri" w:eastAsia="Times New Roman" w:hAnsi="Calibri" w:cs="Calibri"/>
                <w:color w:val="000000"/>
                <w:lang w:bidi="ar-SA"/>
              </w:rPr>
            </w:pPr>
            <w:r w:rsidRPr="00575FFC">
              <w:rPr>
                <w:rFonts w:ascii="Calibri" w:eastAsia="Times New Roman" w:hAnsi="Calibri" w:cs="Calibri"/>
                <w:color w:val="000000"/>
                <w:lang w:bidi="ar-SA"/>
              </w:rPr>
              <w:t> </w:t>
            </w:r>
          </w:p>
        </w:tc>
        <w:tc>
          <w:tcPr>
            <w:tcW w:w="926" w:type="dxa"/>
            <w:vMerge/>
            <w:tcBorders>
              <w:top w:val="nil"/>
              <w:left w:val="single" w:sz="4" w:space="0" w:color="auto"/>
              <w:bottom w:val="single" w:sz="4" w:space="0" w:color="000000"/>
              <w:right w:val="single" w:sz="4" w:space="0" w:color="auto"/>
            </w:tcBorders>
            <w:vAlign w:val="center"/>
            <w:hideMark/>
          </w:tcPr>
          <w:p w14:paraId="4FF51BAB" w14:textId="77777777" w:rsidR="00575FFC" w:rsidRPr="00575FFC" w:rsidRDefault="00575FFC" w:rsidP="00575FFC">
            <w:pPr>
              <w:widowControl/>
              <w:autoSpaceDE/>
              <w:autoSpaceDN/>
              <w:rPr>
                <w:rFonts w:ascii="Calibri" w:eastAsia="Times New Roman" w:hAnsi="Calibri" w:cs="Calibri"/>
                <w:color w:val="000000"/>
                <w:lang w:bidi="ar-SA"/>
              </w:rPr>
            </w:pPr>
          </w:p>
        </w:tc>
        <w:tc>
          <w:tcPr>
            <w:tcW w:w="3976" w:type="dxa"/>
            <w:vMerge/>
            <w:tcBorders>
              <w:top w:val="nil"/>
              <w:left w:val="single" w:sz="4" w:space="0" w:color="auto"/>
              <w:bottom w:val="single" w:sz="4" w:space="0" w:color="000000"/>
              <w:right w:val="single" w:sz="4" w:space="0" w:color="auto"/>
            </w:tcBorders>
            <w:vAlign w:val="center"/>
            <w:hideMark/>
          </w:tcPr>
          <w:p w14:paraId="093351F5" w14:textId="77777777" w:rsidR="00575FFC" w:rsidRPr="00575FFC" w:rsidRDefault="00575FFC" w:rsidP="00575FFC">
            <w:pPr>
              <w:widowControl/>
              <w:autoSpaceDE/>
              <w:autoSpaceDN/>
              <w:rPr>
                <w:rFonts w:ascii="Calibri" w:eastAsia="Times New Roman" w:hAnsi="Calibri" w:cs="Calibri"/>
                <w:color w:val="000000"/>
                <w:lang w:bidi="ar-SA"/>
              </w:rPr>
            </w:pPr>
          </w:p>
        </w:tc>
        <w:tc>
          <w:tcPr>
            <w:tcW w:w="424" w:type="dxa"/>
            <w:vMerge/>
            <w:tcBorders>
              <w:top w:val="nil"/>
              <w:left w:val="single" w:sz="4" w:space="0" w:color="auto"/>
              <w:bottom w:val="single" w:sz="4" w:space="0" w:color="000000"/>
              <w:right w:val="single" w:sz="4" w:space="0" w:color="auto"/>
            </w:tcBorders>
            <w:vAlign w:val="center"/>
            <w:hideMark/>
          </w:tcPr>
          <w:p w14:paraId="10DBC786" w14:textId="77777777" w:rsidR="00575FFC" w:rsidRPr="00575FFC" w:rsidRDefault="00575FFC" w:rsidP="00575FFC">
            <w:pPr>
              <w:widowControl/>
              <w:autoSpaceDE/>
              <w:autoSpaceDN/>
              <w:rPr>
                <w:rFonts w:ascii="Calibri" w:eastAsia="Times New Roman" w:hAnsi="Calibri" w:cs="Calibri"/>
                <w:color w:val="000000"/>
                <w:lang w:bidi="ar-SA"/>
              </w:rPr>
            </w:pPr>
          </w:p>
        </w:tc>
        <w:tc>
          <w:tcPr>
            <w:tcW w:w="1255" w:type="dxa"/>
            <w:vMerge/>
            <w:tcBorders>
              <w:top w:val="nil"/>
              <w:left w:val="single" w:sz="4" w:space="0" w:color="auto"/>
              <w:bottom w:val="single" w:sz="4" w:space="0" w:color="000000"/>
              <w:right w:val="single" w:sz="4" w:space="0" w:color="auto"/>
            </w:tcBorders>
            <w:vAlign w:val="center"/>
            <w:hideMark/>
          </w:tcPr>
          <w:p w14:paraId="5A8216E7" w14:textId="77777777" w:rsidR="00575FFC" w:rsidRPr="00575FFC" w:rsidRDefault="00575FFC" w:rsidP="00575FFC">
            <w:pPr>
              <w:widowControl/>
              <w:autoSpaceDE/>
              <w:autoSpaceDN/>
              <w:rPr>
                <w:rFonts w:ascii="Calibri" w:eastAsia="Times New Roman" w:hAnsi="Calibri" w:cs="Calibri"/>
                <w:color w:val="000000"/>
                <w:lang w:bidi="ar-SA"/>
              </w:rPr>
            </w:pPr>
          </w:p>
        </w:tc>
        <w:tc>
          <w:tcPr>
            <w:tcW w:w="1728" w:type="dxa"/>
            <w:vMerge/>
            <w:tcBorders>
              <w:top w:val="nil"/>
              <w:left w:val="single" w:sz="4" w:space="0" w:color="auto"/>
              <w:bottom w:val="single" w:sz="4" w:space="0" w:color="000000"/>
              <w:right w:val="single" w:sz="4" w:space="0" w:color="auto"/>
            </w:tcBorders>
            <w:vAlign w:val="center"/>
            <w:hideMark/>
          </w:tcPr>
          <w:p w14:paraId="4BB570BD" w14:textId="77777777" w:rsidR="00575FFC" w:rsidRPr="00575FFC" w:rsidRDefault="00575FFC" w:rsidP="00575FFC">
            <w:pPr>
              <w:widowControl/>
              <w:autoSpaceDE/>
              <w:autoSpaceDN/>
              <w:rPr>
                <w:rFonts w:ascii="Calibri" w:eastAsia="Times New Roman" w:hAnsi="Calibri" w:cs="Calibri"/>
                <w:color w:val="000000"/>
                <w:lang w:bidi="ar-SA"/>
              </w:rPr>
            </w:pPr>
          </w:p>
        </w:tc>
      </w:tr>
      <w:tr w:rsidR="00575FFC" w:rsidRPr="00575FFC" w14:paraId="5F4F9320" w14:textId="77777777" w:rsidTr="00575FFC">
        <w:trPr>
          <w:gridAfter w:val="1"/>
          <w:wAfter w:w="7" w:type="dxa"/>
          <w:trHeight w:val="415"/>
        </w:trPr>
        <w:tc>
          <w:tcPr>
            <w:tcW w:w="425" w:type="dxa"/>
            <w:vMerge/>
            <w:tcBorders>
              <w:top w:val="nil"/>
              <w:left w:val="single" w:sz="4" w:space="0" w:color="auto"/>
              <w:bottom w:val="single" w:sz="4" w:space="0" w:color="000000"/>
              <w:right w:val="single" w:sz="4" w:space="0" w:color="auto"/>
            </w:tcBorders>
            <w:vAlign w:val="center"/>
            <w:hideMark/>
          </w:tcPr>
          <w:p w14:paraId="088E8586" w14:textId="77777777" w:rsidR="00575FFC" w:rsidRPr="00575FFC" w:rsidRDefault="00575FFC" w:rsidP="00575FFC">
            <w:pPr>
              <w:widowControl/>
              <w:autoSpaceDE/>
              <w:autoSpaceDN/>
              <w:rPr>
                <w:rFonts w:ascii="Calibri" w:eastAsia="Times New Roman" w:hAnsi="Calibri" w:cs="Calibri"/>
                <w:color w:val="000000"/>
                <w:lang w:bidi="ar-SA"/>
              </w:rPr>
            </w:pPr>
          </w:p>
        </w:tc>
        <w:tc>
          <w:tcPr>
            <w:tcW w:w="425" w:type="dxa"/>
            <w:vMerge/>
            <w:tcBorders>
              <w:top w:val="nil"/>
              <w:left w:val="single" w:sz="4" w:space="0" w:color="auto"/>
              <w:bottom w:val="single" w:sz="4" w:space="0" w:color="000000"/>
              <w:right w:val="single" w:sz="4" w:space="0" w:color="auto"/>
            </w:tcBorders>
            <w:vAlign w:val="center"/>
            <w:hideMark/>
          </w:tcPr>
          <w:p w14:paraId="5EA51ACD" w14:textId="77777777" w:rsidR="00575FFC" w:rsidRPr="00575FFC" w:rsidRDefault="00575FFC" w:rsidP="00575FFC">
            <w:pPr>
              <w:widowControl/>
              <w:autoSpaceDE/>
              <w:autoSpaceDN/>
              <w:rPr>
                <w:rFonts w:ascii="Calibri" w:eastAsia="Times New Roman" w:hAnsi="Calibri" w:cs="Calibri"/>
                <w:color w:val="000000"/>
                <w:lang w:bidi="ar-SA"/>
              </w:rPr>
            </w:pPr>
          </w:p>
        </w:tc>
        <w:tc>
          <w:tcPr>
            <w:tcW w:w="425" w:type="dxa"/>
            <w:vMerge/>
            <w:tcBorders>
              <w:top w:val="nil"/>
              <w:left w:val="single" w:sz="4" w:space="0" w:color="auto"/>
              <w:bottom w:val="single" w:sz="4" w:space="0" w:color="000000"/>
              <w:right w:val="single" w:sz="4" w:space="0" w:color="auto"/>
            </w:tcBorders>
            <w:vAlign w:val="center"/>
            <w:hideMark/>
          </w:tcPr>
          <w:p w14:paraId="7F02225B" w14:textId="77777777" w:rsidR="00575FFC" w:rsidRPr="00575FFC" w:rsidRDefault="00575FFC" w:rsidP="00575FFC">
            <w:pPr>
              <w:widowControl/>
              <w:autoSpaceDE/>
              <w:autoSpaceDN/>
              <w:rPr>
                <w:rFonts w:ascii="Calibri" w:eastAsia="Times New Roman" w:hAnsi="Calibri" w:cs="Calibri"/>
                <w:color w:val="000000"/>
                <w:lang w:bidi="ar-SA"/>
              </w:rPr>
            </w:pPr>
          </w:p>
        </w:tc>
        <w:tc>
          <w:tcPr>
            <w:tcW w:w="583" w:type="dxa"/>
            <w:vMerge/>
            <w:tcBorders>
              <w:top w:val="nil"/>
              <w:left w:val="single" w:sz="4" w:space="0" w:color="auto"/>
              <w:bottom w:val="single" w:sz="4" w:space="0" w:color="000000"/>
              <w:right w:val="single" w:sz="4" w:space="0" w:color="auto"/>
            </w:tcBorders>
            <w:vAlign w:val="center"/>
            <w:hideMark/>
          </w:tcPr>
          <w:p w14:paraId="0FECEEE1" w14:textId="77777777" w:rsidR="00575FFC" w:rsidRPr="00575FFC" w:rsidRDefault="00575FFC" w:rsidP="00575FFC">
            <w:pPr>
              <w:widowControl/>
              <w:autoSpaceDE/>
              <w:autoSpaceDN/>
              <w:rPr>
                <w:rFonts w:ascii="Calibri" w:eastAsia="Times New Roman" w:hAnsi="Calibri" w:cs="Calibri"/>
                <w:color w:val="000000"/>
                <w:lang w:bidi="ar-SA"/>
              </w:rPr>
            </w:pPr>
          </w:p>
        </w:tc>
        <w:tc>
          <w:tcPr>
            <w:tcW w:w="2377" w:type="dxa"/>
            <w:vMerge/>
            <w:tcBorders>
              <w:top w:val="nil"/>
              <w:left w:val="single" w:sz="4" w:space="0" w:color="auto"/>
              <w:bottom w:val="single" w:sz="4" w:space="0" w:color="000000"/>
              <w:right w:val="single" w:sz="4" w:space="0" w:color="auto"/>
            </w:tcBorders>
            <w:vAlign w:val="center"/>
            <w:hideMark/>
          </w:tcPr>
          <w:p w14:paraId="0F94DDEC" w14:textId="77777777" w:rsidR="00575FFC" w:rsidRPr="00575FFC" w:rsidRDefault="00575FFC" w:rsidP="00575FFC">
            <w:pPr>
              <w:widowControl/>
              <w:autoSpaceDE/>
              <w:autoSpaceDN/>
              <w:rPr>
                <w:rFonts w:ascii="Calibri" w:eastAsia="Times New Roman" w:hAnsi="Calibri" w:cs="Calibri"/>
                <w:b/>
                <w:bCs/>
                <w:color w:val="000000"/>
                <w:lang w:bidi="ar-SA"/>
              </w:rPr>
            </w:pPr>
          </w:p>
        </w:tc>
        <w:tc>
          <w:tcPr>
            <w:tcW w:w="1909" w:type="dxa"/>
            <w:vMerge/>
            <w:tcBorders>
              <w:top w:val="nil"/>
              <w:left w:val="single" w:sz="4" w:space="0" w:color="auto"/>
              <w:bottom w:val="single" w:sz="4" w:space="0" w:color="000000"/>
              <w:right w:val="single" w:sz="4" w:space="0" w:color="auto"/>
            </w:tcBorders>
            <w:vAlign w:val="center"/>
            <w:hideMark/>
          </w:tcPr>
          <w:p w14:paraId="5D125257" w14:textId="77777777" w:rsidR="00575FFC" w:rsidRPr="00575FFC" w:rsidRDefault="00575FFC" w:rsidP="00575FFC">
            <w:pPr>
              <w:widowControl/>
              <w:autoSpaceDE/>
              <w:autoSpaceDN/>
              <w:rPr>
                <w:rFonts w:ascii="Calibri" w:eastAsia="Times New Roman" w:hAnsi="Calibri" w:cs="Calibri"/>
                <w:color w:val="000000"/>
                <w:lang w:bidi="ar-SA"/>
              </w:rPr>
            </w:pPr>
          </w:p>
        </w:tc>
        <w:tc>
          <w:tcPr>
            <w:tcW w:w="424" w:type="dxa"/>
            <w:vMerge/>
            <w:tcBorders>
              <w:top w:val="nil"/>
              <w:left w:val="single" w:sz="4" w:space="0" w:color="auto"/>
              <w:bottom w:val="single" w:sz="4" w:space="0" w:color="000000"/>
              <w:right w:val="single" w:sz="4" w:space="0" w:color="auto"/>
            </w:tcBorders>
            <w:vAlign w:val="center"/>
            <w:hideMark/>
          </w:tcPr>
          <w:p w14:paraId="22EDC8DF" w14:textId="77777777" w:rsidR="00575FFC" w:rsidRPr="00575FFC" w:rsidRDefault="00575FFC" w:rsidP="00575FFC">
            <w:pPr>
              <w:widowControl/>
              <w:autoSpaceDE/>
              <w:autoSpaceDN/>
              <w:rPr>
                <w:rFonts w:ascii="Calibri" w:eastAsia="Times New Roman" w:hAnsi="Calibri" w:cs="Calibri"/>
                <w:color w:val="000000"/>
                <w:lang w:bidi="ar-SA"/>
              </w:rPr>
            </w:pPr>
          </w:p>
        </w:tc>
        <w:tc>
          <w:tcPr>
            <w:tcW w:w="424" w:type="dxa"/>
            <w:vMerge/>
            <w:tcBorders>
              <w:top w:val="nil"/>
              <w:left w:val="single" w:sz="4" w:space="0" w:color="auto"/>
              <w:bottom w:val="single" w:sz="4" w:space="0" w:color="000000"/>
              <w:right w:val="single" w:sz="4" w:space="0" w:color="auto"/>
            </w:tcBorders>
            <w:vAlign w:val="center"/>
            <w:hideMark/>
          </w:tcPr>
          <w:p w14:paraId="173FD0C1" w14:textId="77777777" w:rsidR="00575FFC" w:rsidRPr="00575FFC" w:rsidRDefault="00575FFC" w:rsidP="00575FFC">
            <w:pPr>
              <w:widowControl/>
              <w:autoSpaceDE/>
              <w:autoSpaceDN/>
              <w:rPr>
                <w:rFonts w:ascii="Calibri" w:eastAsia="Times New Roman" w:hAnsi="Calibri" w:cs="Calibri"/>
                <w:color w:val="000000"/>
                <w:lang w:bidi="ar-SA"/>
              </w:rPr>
            </w:pPr>
          </w:p>
        </w:tc>
        <w:tc>
          <w:tcPr>
            <w:tcW w:w="424" w:type="dxa"/>
            <w:tcBorders>
              <w:top w:val="nil"/>
              <w:left w:val="nil"/>
              <w:bottom w:val="single" w:sz="4" w:space="0" w:color="auto"/>
              <w:right w:val="single" w:sz="4" w:space="0" w:color="auto"/>
            </w:tcBorders>
            <w:shd w:val="clear" w:color="000000" w:fill="00B050"/>
            <w:noWrap/>
            <w:vAlign w:val="bottom"/>
            <w:hideMark/>
          </w:tcPr>
          <w:p w14:paraId="0638495E" w14:textId="77777777" w:rsidR="00575FFC" w:rsidRPr="00575FFC" w:rsidRDefault="00575FFC" w:rsidP="00575FFC">
            <w:pPr>
              <w:widowControl/>
              <w:autoSpaceDE/>
              <w:autoSpaceDN/>
              <w:rPr>
                <w:rFonts w:ascii="Calibri" w:eastAsia="Times New Roman" w:hAnsi="Calibri" w:cs="Calibri"/>
                <w:color w:val="000000"/>
                <w:lang w:bidi="ar-SA"/>
              </w:rPr>
            </w:pPr>
            <w:r w:rsidRPr="00575FFC">
              <w:rPr>
                <w:rFonts w:ascii="Calibri" w:eastAsia="Times New Roman" w:hAnsi="Calibri" w:cs="Calibri"/>
                <w:color w:val="000000"/>
                <w:lang w:bidi="ar-SA"/>
              </w:rPr>
              <w:t> </w:t>
            </w:r>
          </w:p>
        </w:tc>
        <w:tc>
          <w:tcPr>
            <w:tcW w:w="926" w:type="dxa"/>
            <w:vMerge/>
            <w:tcBorders>
              <w:top w:val="nil"/>
              <w:left w:val="single" w:sz="4" w:space="0" w:color="auto"/>
              <w:bottom w:val="single" w:sz="4" w:space="0" w:color="000000"/>
              <w:right w:val="single" w:sz="4" w:space="0" w:color="auto"/>
            </w:tcBorders>
            <w:vAlign w:val="center"/>
            <w:hideMark/>
          </w:tcPr>
          <w:p w14:paraId="3863590A" w14:textId="77777777" w:rsidR="00575FFC" w:rsidRPr="00575FFC" w:rsidRDefault="00575FFC" w:rsidP="00575FFC">
            <w:pPr>
              <w:widowControl/>
              <w:autoSpaceDE/>
              <w:autoSpaceDN/>
              <w:rPr>
                <w:rFonts w:ascii="Calibri" w:eastAsia="Times New Roman" w:hAnsi="Calibri" w:cs="Calibri"/>
                <w:color w:val="000000"/>
                <w:lang w:bidi="ar-SA"/>
              </w:rPr>
            </w:pPr>
          </w:p>
        </w:tc>
        <w:tc>
          <w:tcPr>
            <w:tcW w:w="3976" w:type="dxa"/>
            <w:vMerge/>
            <w:tcBorders>
              <w:top w:val="nil"/>
              <w:left w:val="single" w:sz="4" w:space="0" w:color="auto"/>
              <w:bottom w:val="single" w:sz="4" w:space="0" w:color="000000"/>
              <w:right w:val="single" w:sz="4" w:space="0" w:color="auto"/>
            </w:tcBorders>
            <w:vAlign w:val="center"/>
            <w:hideMark/>
          </w:tcPr>
          <w:p w14:paraId="565BAFD2" w14:textId="77777777" w:rsidR="00575FFC" w:rsidRPr="00575FFC" w:rsidRDefault="00575FFC" w:rsidP="00575FFC">
            <w:pPr>
              <w:widowControl/>
              <w:autoSpaceDE/>
              <w:autoSpaceDN/>
              <w:rPr>
                <w:rFonts w:ascii="Calibri" w:eastAsia="Times New Roman" w:hAnsi="Calibri" w:cs="Calibri"/>
                <w:color w:val="000000"/>
                <w:lang w:bidi="ar-SA"/>
              </w:rPr>
            </w:pPr>
          </w:p>
        </w:tc>
        <w:tc>
          <w:tcPr>
            <w:tcW w:w="424" w:type="dxa"/>
            <w:vMerge/>
            <w:tcBorders>
              <w:top w:val="nil"/>
              <w:left w:val="single" w:sz="4" w:space="0" w:color="auto"/>
              <w:bottom w:val="single" w:sz="4" w:space="0" w:color="000000"/>
              <w:right w:val="single" w:sz="4" w:space="0" w:color="auto"/>
            </w:tcBorders>
            <w:vAlign w:val="center"/>
            <w:hideMark/>
          </w:tcPr>
          <w:p w14:paraId="1674E74E" w14:textId="77777777" w:rsidR="00575FFC" w:rsidRPr="00575FFC" w:rsidRDefault="00575FFC" w:rsidP="00575FFC">
            <w:pPr>
              <w:widowControl/>
              <w:autoSpaceDE/>
              <w:autoSpaceDN/>
              <w:rPr>
                <w:rFonts w:ascii="Calibri" w:eastAsia="Times New Roman" w:hAnsi="Calibri" w:cs="Calibri"/>
                <w:color w:val="000000"/>
                <w:lang w:bidi="ar-SA"/>
              </w:rPr>
            </w:pPr>
          </w:p>
        </w:tc>
        <w:tc>
          <w:tcPr>
            <w:tcW w:w="1255" w:type="dxa"/>
            <w:vMerge/>
            <w:tcBorders>
              <w:top w:val="nil"/>
              <w:left w:val="single" w:sz="4" w:space="0" w:color="auto"/>
              <w:bottom w:val="single" w:sz="4" w:space="0" w:color="000000"/>
              <w:right w:val="single" w:sz="4" w:space="0" w:color="auto"/>
            </w:tcBorders>
            <w:vAlign w:val="center"/>
            <w:hideMark/>
          </w:tcPr>
          <w:p w14:paraId="1DDA50E9" w14:textId="77777777" w:rsidR="00575FFC" w:rsidRPr="00575FFC" w:rsidRDefault="00575FFC" w:rsidP="00575FFC">
            <w:pPr>
              <w:widowControl/>
              <w:autoSpaceDE/>
              <w:autoSpaceDN/>
              <w:rPr>
                <w:rFonts w:ascii="Calibri" w:eastAsia="Times New Roman" w:hAnsi="Calibri" w:cs="Calibri"/>
                <w:color w:val="000000"/>
                <w:lang w:bidi="ar-SA"/>
              </w:rPr>
            </w:pPr>
          </w:p>
        </w:tc>
        <w:tc>
          <w:tcPr>
            <w:tcW w:w="1728" w:type="dxa"/>
            <w:vMerge/>
            <w:tcBorders>
              <w:top w:val="nil"/>
              <w:left w:val="single" w:sz="4" w:space="0" w:color="auto"/>
              <w:bottom w:val="single" w:sz="4" w:space="0" w:color="000000"/>
              <w:right w:val="single" w:sz="4" w:space="0" w:color="auto"/>
            </w:tcBorders>
            <w:vAlign w:val="center"/>
            <w:hideMark/>
          </w:tcPr>
          <w:p w14:paraId="5B5ECF9D" w14:textId="77777777" w:rsidR="00575FFC" w:rsidRPr="00575FFC" w:rsidRDefault="00575FFC" w:rsidP="00575FFC">
            <w:pPr>
              <w:widowControl/>
              <w:autoSpaceDE/>
              <w:autoSpaceDN/>
              <w:rPr>
                <w:rFonts w:ascii="Calibri" w:eastAsia="Times New Roman" w:hAnsi="Calibri" w:cs="Calibri"/>
                <w:color w:val="000000"/>
                <w:lang w:bidi="ar-SA"/>
              </w:rPr>
            </w:pPr>
          </w:p>
        </w:tc>
      </w:tr>
      <w:tr w:rsidR="00575FFC" w:rsidRPr="00575FFC" w14:paraId="2A9EB2B7" w14:textId="77777777" w:rsidTr="00575FFC">
        <w:trPr>
          <w:gridAfter w:val="1"/>
          <w:wAfter w:w="7" w:type="dxa"/>
          <w:trHeight w:val="264"/>
        </w:trPr>
        <w:tc>
          <w:tcPr>
            <w:tcW w:w="425" w:type="dxa"/>
            <w:vMerge w:val="restart"/>
            <w:tcBorders>
              <w:top w:val="nil"/>
              <w:left w:val="single" w:sz="4" w:space="0" w:color="auto"/>
              <w:bottom w:val="single" w:sz="4" w:space="0" w:color="000000"/>
              <w:right w:val="single" w:sz="4" w:space="0" w:color="auto"/>
            </w:tcBorders>
            <w:noWrap/>
            <w:vAlign w:val="bottom"/>
            <w:hideMark/>
          </w:tcPr>
          <w:p w14:paraId="0ACC0B58" w14:textId="77777777" w:rsidR="00575FFC" w:rsidRPr="00575FFC" w:rsidRDefault="00575FFC" w:rsidP="00575FFC">
            <w:pPr>
              <w:widowControl/>
              <w:autoSpaceDE/>
              <w:autoSpaceDN/>
              <w:jc w:val="center"/>
              <w:rPr>
                <w:rFonts w:ascii="Calibri" w:eastAsia="Times New Roman" w:hAnsi="Calibri" w:cs="Calibri"/>
                <w:color w:val="000000"/>
                <w:lang w:bidi="ar-SA"/>
              </w:rPr>
            </w:pPr>
            <w:r w:rsidRPr="00575FFC">
              <w:rPr>
                <w:rFonts w:ascii="Calibri" w:eastAsia="Times New Roman" w:hAnsi="Calibri" w:cs="Calibri"/>
                <w:color w:val="000000"/>
                <w:lang w:bidi="ar-SA"/>
              </w:rPr>
              <w:t> </w:t>
            </w:r>
          </w:p>
        </w:tc>
        <w:tc>
          <w:tcPr>
            <w:tcW w:w="425" w:type="dxa"/>
            <w:vMerge w:val="restart"/>
            <w:tcBorders>
              <w:top w:val="nil"/>
              <w:left w:val="single" w:sz="4" w:space="0" w:color="auto"/>
              <w:bottom w:val="single" w:sz="4" w:space="0" w:color="000000"/>
              <w:right w:val="single" w:sz="4" w:space="0" w:color="auto"/>
            </w:tcBorders>
            <w:noWrap/>
            <w:vAlign w:val="bottom"/>
            <w:hideMark/>
          </w:tcPr>
          <w:p w14:paraId="50DBE4D7" w14:textId="77777777" w:rsidR="00575FFC" w:rsidRPr="00575FFC" w:rsidRDefault="00575FFC" w:rsidP="00575FFC">
            <w:pPr>
              <w:widowControl/>
              <w:autoSpaceDE/>
              <w:autoSpaceDN/>
              <w:jc w:val="center"/>
              <w:rPr>
                <w:rFonts w:ascii="Calibri" w:eastAsia="Times New Roman" w:hAnsi="Calibri" w:cs="Calibri"/>
                <w:color w:val="000000"/>
                <w:lang w:bidi="ar-SA"/>
              </w:rPr>
            </w:pPr>
            <w:r w:rsidRPr="00575FFC">
              <w:rPr>
                <w:rFonts w:ascii="Calibri" w:eastAsia="Times New Roman" w:hAnsi="Calibri" w:cs="Calibri"/>
                <w:color w:val="000000"/>
                <w:lang w:bidi="ar-SA"/>
              </w:rPr>
              <w:t> </w:t>
            </w:r>
          </w:p>
        </w:tc>
        <w:tc>
          <w:tcPr>
            <w:tcW w:w="425" w:type="dxa"/>
            <w:vMerge w:val="restart"/>
            <w:tcBorders>
              <w:top w:val="nil"/>
              <w:left w:val="single" w:sz="4" w:space="0" w:color="auto"/>
              <w:bottom w:val="single" w:sz="4" w:space="0" w:color="000000"/>
              <w:right w:val="single" w:sz="4" w:space="0" w:color="auto"/>
            </w:tcBorders>
            <w:noWrap/>
            <w:vAlign w:val="bottom"/>
            <w:hideMark/>
          </w:tcPr>
          <w:p w14:paraId="1EE6FCF3" w14:textId="77777777" w:rsidR="00575FFC" w:rsidRPr="00575FFC" w:rsidRDefault="00575FFC" w:rsidP="00575FFC">
            <w:pPr>
              <w:widowControl/>
              <w:autoSpaceDE/>
              <w:autoSpaceDN/>
              <w:jc w:val="center"/>
              <w:rPr>
                <w:rFonts w:ascii="Calibri" w:eastAsia="Times New Roman" w:hAnsi="Calibri" w:cs="Calibri"/>
                <w:color w:val="000000"/>
                <w:lang w:bidi="ar-SA"/>
              </w:rPr>
            </w:pPr>
            <w:r w:rsidRPr="00575FFC">
              <w:rPr>
                <w:rFonts w:ascii="Calibri" w:eastAsia="Times New Roman" w:hAnsi="Calibri" w:cs="Calibri"/>
                <w:color w:val="000000"/>
                <w:lang w:bidi="ar-SA"/>
              </w:rPr>
              <w:t> </w:t>
            </w:r>
          </w:p>
        </w:tc>
        <w:tc>
          <w:tcPr>
            <w:tcW w:w="583" w:type="dxa"/>
            <w:vMerge w:val="restart"/>
            <w:tcBorders>
              <w:top w:val="nil"/>
              <w:left w:val="single" w:sz="4" w:space="0" w:color="auto"/>
              <w:bottom w:val="single" w:sz="4" w:space="0" w:color="000000"/>
              <w:right w:val="single" w:sz="4" w:space="0" w:color="auto"/>
            </w:tcBorders>
            <w:noWrap/>
            <w:vAlign w:val="bottom"/>
            <w:hideMark/>
          </w:tcPr>
          <w:p w14:paraId="1E82BEE3" w14:textId="77777777" w:rsidR="00575FFC" w:rsidRPr="00575FFC" w:rsidRDefault="00575FFC" w:rsidP="00575FFC">
            <w:pPr>
              <w:widowControl/>
              <w:autoSpaceDE/>
              <w:autoSpaceDN/>
              <w:jc w:val="center"/>
              <w:rPr>
                <w:rFonts w:ascii="Calibri" w:eastAsia="Times New Roman" w:hAnsi="Calibri" w:cs="Calibri"/>
                <w:color w:val="000000"/>
                <w:lang w:bidi="ar-SA"/>
              </w:rPr>
            </w:pPr>
            <w:r w:rsidRPr="00575FFC">
              <w:rPr>
                <w:rFonts w:ascii="Calibri" w:eastAsia="Times New Roman" w:hAnsi="Calibri" w:cs="Calibri"/>
                <w:color w:val="000000"/>
                <w:lang w:bidi="ar-SA"/>
              </w:rPr>
              <w:t> </w:t>
            </w:r>
          </w:p>
        </w:tc>
        <w:tc>
          <w:tcPr>
            <w:tcW w:w="2377" w:type="dxa"/>
            <w:tcBorders>
              <w:top w:val="nil"/>
              <w:left w:val="nil"/>
              <w:bottom w:val="single" w:sz="4" w:space="0" w:color="auto"/>
              <w:right w:val="single" w:sz="4" w:space="0" w:color="auto"/>
            </w:tcBorders>
            <w:noWrap/>
            <w:hideMark/>
          </w:tcPr>
          <w:p w14:paraId="18E1BE51" w14:textId="77777777" w:rsidR="00575FFC" w:rsidRPr="00575FFC" w:rsidRDefault="00575FFC" w:rsidP="00575FFC">
            <w:pPr>
              <w:widowControl/>
              <w:autoSpaceDE/>
              <w:autoSpaceDN/>
              <w:jc w:val="center"/>
              <w:rPr>
                <w:rFonts w:ascii="Calibri" w:eastAsia="Times New Roman" w:hAnsi="Calibri" w:cs="Calibri"/>
                <w:b/>
                <w:bCs/>
                <w:color w:val="000000"/>
                <w:lang w:bidi="ar-SA"/>
              </w:rPr>
            </w:pPr>
            <w:r w:rsidRPr="00575FFC">
              <w:rPr>
                <w:rFonts w:ascii="Calibri" w:eastAsia="Times New Roman" w:hAnsi="Calibri" w:cs="Calibri"/>
                <w:b/>
                <w:bCs/>
                <w:color w:val="000000"/>
                <w:lang w:bidi="ar-SA"/>
              </w:rPr>
              <w:t>Risk</w:t>
            </w:r>
          </w:p>
        </w:tc>
        <w:tc>
          <w:tcPr>
            <w:tcW w:w="1909" w:type="dxa"/>
            <w:vMerge w:val="restart"/>
            <w:tcBorders>
              <w:top w:val="nil"/>
              <w:left w:val="single" w:sz="4" w:space="0" w:color="auto"/>
              <w:bottom w:val="single" w:sz="4" w:space="0" w:color="000000"/>
              <w:right w:val="single" w:sz="4" w:space="0" w:color="auto"/>
            </w:tcBorders>
            <w:noWrap/>
            <w:vAlign w:val="bottom"/>
            <w:hideMark/>
          </w:tcPr>
          <w:p w14:paraId="274EF794" w14:textId="77777777" w:rsidR="00575FFC" w:rsidRPr="00575FFC" w:rsidRDefault="00575FFC" w:rsidP="00575FFC">
            <w:pPr>
              <w:widowControl/>
              <w:autoSpaceDE/>
              <w:autoSpaceDN/>
              <w:jc w:val="center"/>
              <w:rPr>
                <w:rFonts w:ascii="Calibri" w:eastAsia="Times New Roman" w:hAnsi="Calibri" w:cs="Calibri"/>
                <w:color w:val="000000"/>
                <w:lang w:bidi="ar-SA"/>
              </w:rPr>
            </w:pPr>
            <w:r w:rsidRPr="00575FFC">
              <w:rPr>
                <w:rFonts w:ascii="Calibri" w:eastAsia="Times New Roman" w:hAnsi="Calibri" w:cs="Calibri"/>
                <w:color w:val="000000"/>
                <w:lang w:bidi="ar-SA"/>
              </w:rPr>
              <w:t> </w:t>
            </w:r>
          </w:p>
        </w:tc>
        <w:tc>
          <w:tcPr>
            <w:tcW w:w="424" w:type="dxa"/>
            <w:vMerge w:val="restart"/>
            <w:tcBorders>
              <w:top w:val="nil"/>
              <w:left w:val="single" w:sz="4" w:space="0" w:color="auto"/>
              <w:bottom w:val="single" w:sz="4" w:space="0" w:color="000000"/>
              <w:right w:val="single" w:sz="4" w:space="0" w:color="auto"/>
            </w:tcBorders>
            <w:noWrap/>
            <w:vAlign w:val="bottom"/>
            <w:hideMark/>
          </w:tcPr>
          <w:p w14:paraId="1B7CAD8D" w14:textId="77777777" w:rsidR="00575FFC" w:rsidRPr="00575FFC" w:rsidRDefault="00575FFC" w:rsidP="00575FFC">
            <w:pPr>
              <w:widowControl/>
              <w:autoSpaceDE/>
              <w:autoSpaceDN/>
              <w:jc w:val="center"/>
              <w:rPr>
                <w:rFonts w:ascii="Calibri" w:eastAsia="Times New Roman" w:hAnsi="Calibri" w:cs="Calibri"/>
                <w:color w:val="000000"/>
                <w:lang w:bidi="ar-SA"/>
              </w:rPr>
            </w:pPr>
            <w:r w:rsidRPr="00575FFC">
              <w:rPr>
                <w:rFonts w:ascii="Calibri" w:eastAsia="Times New Roman" w:hAnsi="Calibri" w:cs="Calibri"/>
                <w:color w:val="000000"/>
                <w:lang w:bidi="ar-SA"/>
              </w:rPr>
              <w:t> </w:t>
            </w:r>
          </w:p>
        </w:tc>
        <w:tc>
          <w:tcPr>
            <w:tcW w:w="424" w:type="dxa"/>
            <w:vMerge w:val="restart"/>
            <w:tcBorders>
              <w:top w:val="nil"/>
              <w:left w:val="single" w:sz="4" w:space="0" w:color="auto"/>
              <w:bottom w:val="single" w:sz="4" w:space="0" w:color="000000"/>
              <w:right w:val="single" w:sz="4" w:space="0" w:color="auto"/>
            </w:tcBorders>
            <w:noWrap/>
            <w:vAlign w:val="bottom"/>
            <w:hideMark/>
          </w:tcPr>
          <w:p w14:paraId="191ACA53" w14:textId="77777777" w:rsidR="00575FFC" w:rsidRPr="00575FFC" w:rsidRDefault="00575FFC" w:rsidP="00575FFC">
            <w:pPr>
              <w:widowControl/>
              <w:autoSpaceDE/>
              <w:autoSpaceDN/>
              <w:jc w:val="center"/>
              <w:rPr>
                <w:rFonts w:ascii="Calibri" w:eastAsia="Times New Roman" w:hAnsi="Calibri" w:cs="Calibri"/>
                <w:color w:val="000000"/>
                <w:lang w:bidi="ar-SA"/>
              </w:rPr>
            </w:pPr>
            <w:r w:rsidRPr="00575FFC">
              <w:rPr>
                <w:rFonts w:ascii="Calibri" w:eastAsia="Times New Roman" w:hAnsi="Calibri" w:cs="Calibri"/>
                <w:color w:val="000000"/>
                <w:lang w:bidi="ar-SA"/>
              </w:rPr>
              <w:t> </w:t>
            </w:r>
          </w:p>
        </w:tc>
        <w:tc>
          <w:tcPr>
            <w:tcW w:w="424" w:type="dxa"/>
            <w:tcBorders>
              <w:top w:val="nil"/>
              <w:left w:val="nil"/>
              <w:bottom w:val="single" w:sz="4" w:space="0" w:color="auto"/>
              <w:right w:val="single" w:sz="4" w:space="0" w:color="auto"/>
            </w:tcBorders>
            <w:shd w:val="clear" w:color="000000" w:fill="FF0000"/>
            <w:noWrap/>
            <w:vAlign w:val="bottom"/>
            <w:hideMark/>
          </w:tcPr>
          <w:p w14:paraId="33D08C4C" w14:textId="77777777" w:rsidR="00575FFC" w:rsidRPr="00575FFC" w:rsidRDefault="00575FFC" w:rsidP="00575FFC">
            <w:pPr>
              <w:widowControl/>
              <w:autoSpaceDE/>
              <w:autoSpaceDN/>
              <w:rPr>
                <w:rFonts w:ascii="Calibri" w:eastAsia="Times New Roman" w:hAnsi="Calibri" w:cs="Calibri"/>
                <w:color w:val="000000"/>
                <w:lang w:bidi="ar-SA"/>
              </w:rPr>
            </w:pPr>
            <w:r w:rsidRPr="00575FFC">
              <w:rPr>
                <w:rFonts w:ascii="Calibri" w:eastAsia="Times New Roman" w:hAnsi="Calibri" w:cs="Calibri"/>
                <w:color w:val="000000"/>
                <w:lang w:bidi="ar-SA"/>
              </w:rPr>
              <w:t> </w:t>
            </w:r>
          </w:p>
        </w:tc>
        <w:tc>
          <w:tcPr>
            <w:tcW w:w="926" w:type="dxa"/>
            <w:vMerge w:val="restart"/>
            <w:tcBorders>
              <w:top w:val="nil"/>
              <w:left w:val="single" w:sz="4" w:space="0" w:color="auto"/>
              <w:bottom w:val="single" w:sz="4" w:space="0" w:color="000000"/>
              <w:right w:val="single" w:sz="4" w:space="0" w:color="auto"/>
            </w:tcBorders>
            <w:textDirection w:val="btLr"/>
            <w:vAlign w:val="bottom"/>
            <w:hideMark/>
          </w:tcPr>
          <w:p w14:paraId="62A317A6" w14:textId="77777777" w:rsidR="00575FFC" w:rsidRPr="00575FFC" w:rsidRDefault="00575FFC" w:rsidP="00575FFC">
            <w:pPr>
              <w:widowControl/>
              <w:autoSpaceDE/>
              <w:autoSpaceDN/>
              <w:jc w:val="center"/>
              <w:rPr>
                <w:rFonts w:ascii="Calibri" w:eastAsia="Times New Roman" w:hAnsi="Calibri" w:cs="Calibri"/>
                <w:color w:val="000000"/>
                <w:lang w:bidi="ar-SA"/>
              </w:rPr>
            </w:pPr>
            <w:r w:rsidRPr="00575FFC">
              <w:rPr>
                <w:rFonts w:ascii="Calibri" w:eastAsia="Times New Roman" w:hAnsi="Calibri" w:cs="Calibri"/>
                <w:color w:val="000000"/>
                <w:lang w:bidi="ar-SA"/>
              </w:rPr>
              <w:t> </w:t>
            </w:r>
          </w:p>
        </w:tc>
        <w:tc>
          <w:tcPr>
            <w:tcW w:w="3976" w:type="dxa"/>
            <w:vMerge w:val="restart"/>
            <w:tcBorders>
              <w:top w:val="nil"/>
              <w:left w:val="single" w:sz="4" w:space="0" w:color="auto"/>
              <w:bottom w:val="single" w:sz="4" w:space="0" w:color="000000"/>
              <w:right w:val="single" w:sz="4" w:space="0" w:color="auto"/>
            </w:tcBorders>
            <w:noWrap/>
            <w:vAlign w:val="bottom"/>
            <w:hideMark/>
          </w:tcPr>
          <w:p w14:paraId="25CF258E" w14:textId="77777777" w:rsidR="00575FFC" w:rsidRPr="00575FFC" w:rsidRDefault="00575FFC" w:rsidP="00575FFC">
            <w:pPr>
              <w:widowControl/>
              <w:autoSpaceDE/>
              <w:autoSpaceDN/>
              <w:jc w:val="center"/>
              <w:rPr>
                <w:rFonts w:ascii="Calibri" w:eastAsia="Times New Roman" w:hAnsi="Calibri" w:cs="Calibri"/>
                <w:color w:val="000000"/>
                <w:lang w:bidi="ar-SA"/>
              </w:rPr>
            </w:pPr>
            <w:r w:rsidRPr="00575FFC">
              <w:rPr>
                <w:rFonts w:ascii="Calibri" w:eastAsia="Times New Roman" w:hAnsi="Calibri" w:cs="Calibri"/>
                <w:color w:val="000000"/>
                <w:lang w:bidi="ar-SA"/>
              </w:rPr>
              <w:t> </w:t>
            </w:r>
          </w:p>
        </w:tc>
        <w:tc>
          <w:tcPr>
            <w:tcW w:w="424" w:type="dxa"/>
            <w:vMerge w:val="restart"/>
            <w:tcBorders>
              <w:top w:val="nil"/>
              <w:left w:val="single" w:sz="4" w:space="0" w:color="auto"/>
              <w:bottom w:val="single" w:sz="4" w:space="0" w:color="000000"/>
              <w:right w:val="single" w:sz="4" w:space="0" w:color="auto"/>
            </w:tcBorders>
            <w:noWrap/>
            <w:vAlign w:val="bottom"/>
            <w:hideMark/>
          </w:tcPr>
          <w:p w14:paraId="16E081CB" w14:textId="77777777" w:rsidR="00575FFC" w:rsidRPr="00575FFC" w:rsidRDefault="00575FFC" w:rsidP="00575FFC">
            <w:pPr>
              <w:widowControl/>
              <w:autoSpaceDE/>
              <w:autoSpaceDN/>
              <w:jc w:val="center"/>
              <w:rPr>
                <w:rFonts w:ascii="Calibri" w:eastAsia="Times New Roman" w:hAnsi="Calibri" w:cs="Calibri"/>
                <w:color w:val="000000"/>
                <w:lang w:bidi="ar-SA"/>
              </w:rPr>
            </w:pPr>
            <w:r w:rsidRPr="00575FFC">
              <w:rPr>
                <w:rFonts w:ascii="Calibri" w:eastAsia="Times New Roman" w:hAnsi="Calibri" w:cs="Calibri"/>
                <w:color w:val="000000"/>
                <w:lang w:bidi="ar-SA"/>
              </w:rPr>
              <w:t> </w:t>
            </w:r>
          </w:p>
        </w:tc>
        <w:tc>
          <w:tcPr>
            <w:tcW w:w="1255" w:type="dxa"/>
            <w:vMerge w:val="restart"/>
            <w:tcBorders>
              <w:top w:val="nil"/>
              <w:left w:val="single" w:sz="4" w:space="0" w:color="auto"/>
              <w:bottom w:val="single" w:sz="4" w:space="0" w:color="000000"/>
              <w:right w:val="single" w:sz="4" w:space="0" w:color="auto"/>
            </w:tcBorders>
            <w:noWrap/>
            <w:vAlign w:val="bottom"/>
            <w:hideMark/>
          </w:tcPr>
          <w:p w14:paraId="3DE00DFB" w14:textId="77777777" w:rsidR="00575FFC" w:rsidRPr="00575FFC" w:rsidRDefault="00575FFC" w:rsidP="00575FFC">
            <w:pPr>
              <w:widowControl/>
              <w:autoSpaceDE/>
              <w:autoSpaceDN/>
              <w:jc w:val="center"/>
              <w:rPr>
                <w:rFonts w:ascii="Calibri" w:eastAsia="Times New Roman" w:hAnsi="Calibri" w:cs="Calibri"/>
                <w:color w:val="000000"/>
                <w:lang w:bidi="ar-SA"/>
              </w:rPr>
            </w:pPr>
            <w:r w:rsidRPr="00575FFC">
              <w:rPr>
                <w:rFonts w:ascii="Calibri" w:eastAsia="Times New Roman" w:hAnsi="Calibri" w:cs="Calibri"/>
                <w:color w:val="000000"/>
                <w:lang w:bidi="ar-SA"/>
              </w:rPr>
              <w:t> </w:t>
            </w:r>
          </w:p>
        </w:tc>
        <w:tc>
          <w:tcPr>
            <w:tcW w:w="1728" w:type="dxa"/>
            <w:vMerge w:val="restart"/>
            <w:tcBorders>
              <w:top w:val="nil"/>
              <w:left w:val="single" w:sz="4" w:space="0" w:color="auto"/>
              <w:bottom w:val="single" w:sz="4" w:space="0" w:color="000000"/>
              <w:right w:val="single" w:sz="4" w:space="0" w:color="auto"/>
            </w:tcBorders>
            <w:noWrap/>
            <w:vAlign w:val="bottom"/>
            <w:hideMark/>
          </w:tcPr>
          <w:p w14:paraId="578529BA" w14:textId="77777777" w:rsidR="00575FFC" w:rsidRPr="00575FFC" w:rsidRDefault="00575FFC" w:rsidP="00575FFC">
            <w:pPr>
              <w:widowControl/>
              <w:autoSpaceDE/>
              <w:autoSpaceDN/>
              <w:jc w:val="center"/>
              <w:rPr>
                <w:rFonts w:ascii="Calibri" w:eastAsia="Times New Roman" w:hAnsi="Calibri" w:cs="Calibri"/>
                <w:color w:val="000000"/>
                <w:lang w:bidi="ar-SA"/>
              </w:rPr>
            </w:pPr>
            <w:r w:rsidRPr="00575FFC">
              <w:rPr>
                <w:rFonts w:ascii="Calibri" w:eastAsia="Times New Roman" w:hAnsi="Calibri" w:cs="Calibri"/>
                <w:color w:val="000000"/>
                <w:lang w:bidi="ar-SA"/>
              </w:rPr>
              <w:t> </w:t>
            </w:r>
          </w:p>
        </w:tc>
      </w:tr>
      <w:tr w:rsidR="00575FFC" w:rsidRPr="00575FFC" w14:paraId="059466AB" w14:textId="77777777" w:rsidTr="00575FFC">
        <w:trPr>
          <w:gridAfter w:val="1"/>
          <w:wAfter w:w="7" w:type="dxa"/>
          <w:trHeight w:val="565"/>
        </w:trPr>
        <w:tc>
          <w:tcPr>
            <w:tcW w:w="425" w:type="dxa"/>
            <w:vMerge/>
            <w:tcBorders>
              <w:top w:val="nil"/>
              <w:left w:val="single" w:sz="4" w:space="0" w:color="auto"/>
              <w:bottom w:val="single" w:sz="4" w:space="0" w:color="000000"/>
              <w:right w:val="single" w:sz="4" w:space="0" w:color="auto"/>
            </w:tcBorders>
            <w:vAlign w:val="center"/>
            <w:hideMark/>
          </w:tcPr>
          <w:p w14:paraId="253AF0C5" w14:textId="77777777" w:rsidR="00575FFC" w:rsidRPr="00575FFC" w:rsidRDefault="00575FFC" w:rsidP="00575FFC">
            <w:pPr>
              <w:widowControl/>
              <w:autoSpaceDE/>
              <w:autoSpaceDN/>
              <w:rPr>
                <w:rFonts w:ascii="Calibri" w:eastAsia="Times New Roman" w:hAnsi="Calibri" w:cs="Calibri"/>
                <w:color w:val="000000"/>
                <w:lang w:bidi="ar-SA"/>
              </w:rPr>
            </w:pPr>
          </w:p>
        </w:tc>
        <w:tc>
          <w:tcPr>
            <w:tcW w:w="425" w:type="dxa"/>
            <w:vMerge/>
            <w:tcBorders>
              <w:top w:val="nil"/>
              <w:left w:val="single" w:sz="4" w:space="0" w:color="auto"/>
              <w:bottom w:val="single" w:sz="4" w:space="0" w:color="000000"/>
              <w:right w:val="single" w:sz="4" w:space="0" w:color="auto"/>
            </w:tcBorders>
            <w:vAlign w:val="center"/>
            <w:hideMark/>
          </w:tcPr>
          <w:p w14:paraId="61338AAF" w14:textId="77777777" w:rsidR="00575FFC" w:rsidRPr="00575FFC" w:rsidRDefault="00575FFC" w:rsidP="00575FFC">
            <w:pPr>
              <w:widowControl/>
              <w:autoSpaceDE/>
              <w:autoSpaceDN/>
              <w:rPr>
                <w:rFonts w:ascii="Calibri" w:eastAsia="Times New Roman" w:hAnsi="Calibri" w:cs="Calibri"/>
                <w:color w:val="000000"/>
                <w:lang w:bidi="ar-SA"/>
              </w:rPr>
            </w:pPr>
          </w:p>
        </w:tc>
        <w:tc>
          <w:tcPr>
            <w:tcW w:w="425" w:type="dxa"/>
            <w:vMerge/>
            <w:tcBorders>
              <w:top w:val="nil"/>
              <w:left w:val="single" w:sz="4" w:space="0" w:color="auto"/>
              <w:bottom w:val="single" w:sz="4" w:space="0" w:color="000000"/>
              <w:right w:val="single" w:sz="4" w:space="0" w:color="auto"/>
            </w:tcBorders>
            <w:vAlign w:val="center"/>
            <w:hideMark/>
          </w:tcPr>
          <w:p w14:paraId="115C429B" w14:textId="77777777" w:rsidR="00575FFC" w:rsidRPr="00575FFC" w:rsidRDefault="00575FFC" w:rsidP="00575FFC">
            <w:pPr>
              <w:widowControl/>
              <w:autoSpaceDE/>
              <w:autoSpaceDN/>
              <w:rPr>
                <w:rFonts w:ascii="Calibri" w:eastAsia="Times New Roman" w:hAnsi="Calibri" w:cs="Calibri"/>
                <w:color w:val="000000"/>
                <w:lang w:bidi="ar-SA"/>
              </w:rPr>
            </w:pPr>
          </w:p>
        </w:tc>
        <w:tc>
          <w:tcPr>
            <w:tcW w:w="583" w:type="dxa"/>
            <w:vMerge/>
            <w:tcBorders>
              <w:top w:val="nil"/>
              <w:left w:val="single" w:sz="4" w:space="0" w:color="auto"/>
              <w:bottom w:val="single" w:sz="4" w:space="0" w:color="000000"/>
              <w:right w:val="single" w:sz="4" w:space="0" w:color="auto"/>
            </w:tcBorders>
            <w:vAlign w:val="center"/>
            <w:hideMark/>
          </w:tcPr>
          <w:p w14:paraId="1B73DE6C" w14:textId="77777777" w:rsidR="00575FFC" w:rsidRPr="00575FFC" w:rsidRDefault="00575FFC" w:rsidP="00575FFC">
            <w:pPr>
              <w:widowControl/>
              <w:autoSpaceDE/>
              <w:autoSpaceDN/>
              <w:rPr>
                <w:rFonts w:ascii="Calibri" w:eastAsia="Times New Roman" w:hAnsi="Calibri" w:cs="Calibri"/>
                <w:color w:val="000000"/>
                <w:lang w:bidi="ar-SA"/>
              </w:rPr>
            </w:pPr>
          </w:p>
        </w:tc>
        <w:tc>
          <w:tcPr>
            <w:tcW w:w="2377" w:type="dxa"/>
            <w:vMerge w:val="restart"/>
            <w:tcBorders>
              <w:top w:val="nil"/>
              <w:left w:val="single" w:sz="4" w:space="0" w:color="auto"/>
              <w:bottom w:val="single" w:sz="4" w:space="0" w:color="000000"/>
              <w:right w:val="single" w:sz="4" w:space="0" w:color="auto"/>
            </w:tcBorders>
            <w:noWrap/>
            <w:hideMark/>
          </w:tcPr>
          <w:p w14:paraId="47288BDB" w14:textId="77777777" w:rsidR="00575FFC" w:rsidRPr="00575FFC" w:rsidRDefault="00575FFC" w:rsidP="00575FFC">
            <w:pPr>
              <w:widowControl/>
              <w:autoSpaceDE/>
              <w:autoSpaceDN/>
              <w:jc w:val="center"/>
              <w:rPr>
                <w:rFonts w:ascii="Calibri" w:eastAsia="Times New Roman" w:hAnsi="Calibri" w:cs="Calibri"/>
                <w:b/>
                <w:bCs/>
                <w:color w:val="000000"/>
                <w:lang w:bidi="ar-SA"/>
              </w:rPr>
            </w:pPr>
            <w:r w:rsidRPr="00575FFC">
              <w:rPr>
                <w:rFonts w:ascii="Calibri" w:eastAsia="Times New Roman" w:hAnsi="Calibri" w:cs="Calibri"/>
                <w:b/>
                <w:bCs/>
                <w:color w:val="000000"/>
                <w:lang w:bidi="ar-SA"/>
              </w:rPr>
              <w:t>Sebep</w:t>
            </w:r>
          </w:p>
        </w:tc>
        <w:tc>
          <w:tcPr>
            <w:tcW w:w="1909" w:type="dxa"/>
            <w:vMerge/>
            <w:tcBorders>
              <w:top w:val="nil"/>
              <w:left w:val="single" w:sz="4" w:space="0" w:color="auto"/>
              <w:bottom w:val="single" w:sz="4" w:space="0" w:color="000000"/>
              <w:right w:val="single" w:sz="4" w:space="0" w:color="auto"/>
            </w:tcBorders>
            <w:vAlign w:val="center"/>
            <w:hideMark/>
          </w:tcPr>
          <w:p w14:paraId="798A3A5B" w14:textId="77777777" w:rsidR="00575FFC" w:rsidRPr="00575FFC" w:rsidRDefault="00575FFC" w:rsidP="00575FFC">
            <w:pPr>
              <w:widowControl/>
              <w:autoSpaceDE/>
              <w:autoSpaceDN/>
              <w:rPr>
                <w:rFonts w:ascii="Calibri" w:eastAsia="Times New Roman" w:hAnsi="Calibri" w:cs="Calibri"/>
                <w:color w:val="000000"/>
                <w:lang w:bidi="ar-SA"/>
              </w:rPr>
            </w:pPr>
          </w:p>
        </w:tc>
        <w:tc>
          <w:tcPr>
            <w:tcW w:w="424" w:type="dxa"/>
            <w:vMerge/>
            <w:tcBorders>
              <w:top w:val="nil"/>
              <w:left w:val="single" w:sz="4" w:space="0" w:color="auto"/>
              <w:bottom w:val="single" w:sz="4" w:space="0" w:color="000000"/>
              <w:right w:val="single" w:sz="4" w:space="0" w:color="auto"/>
            </w:tcBorders>
            <w:vAlign w:val="center"/>
            <w:hideMark/>
          </w:tcPr>
          <w:p w14:paraId="46EDA12E" w14:textId="77777777" w:rsidR="00575FFC" w:rsidRPr="00575FFC" w:rsidRDefault="00575FFC" w:rsidP="00575FFC">
            <w:pPr>
              <w:widowControl/>
              <w:autoSpaceDE/>
              <w:autoSpaceDN/>
              <w:rPr>
                <w:rFonts w:ascii="Calibri" w:eastAsia="Times New Roman" w:hAnsi="Calibri" w:cs="Calibri"/>
                <w:color w:val="000000"/>
                <w:lang w:bidi="ar-SA"/>
              </w:rPr>
            </w:pPr>
          </w:p>
        </w:tc>
        <w:tc>
          <w:tcPr>
            <w:tcW w:w="424" w:type="dxa"/>
            <w:vMerge/>
            <w:tcBorders>
              <w:top w:val="nil"/>
              <w:left w:val="single" w:sz="4" w:space="0" w:color="auto"/>
              <w:bottom w:val="single" w:sz="4" w:space="0" w:color="000000"/>
              <w:right w:val="single" w:sz="4" w:space="0" w:color="auto"/>
            </w:tcBorders>
            <w:vAlign w:val="center"/>
            <w:hideMark/>
          </w:tcPr>
          <w:p w14:paraId="254D3FBF" w14:textId="77777777" w:rsidR="00575FFC" w:rsidRPr="00575FFC" w:rsidRDefault="00575FFC" w:rsidP="00575FFC">
            <w:pPr>
              <w:widowControl/>
              <w:autoSpaceDE/>
              <w:autoSpaceDN/>
              <w:rPr>
                <w:rFonts w:ascii="Calibri" w:eastAsia="Times New Roman" w:hAnsi="Calibri" w:cs="Calibri"/>
                <w:color w:val="000000"/>
                <w:lang w:bidi="ar-SA"/>
              </w:rPr>
            </w:pPr>
          </w:p>
        </w:tc>
        <w:tc>
          <w:tcPr>
            <w:tcW w:w="424" w:type="dxa"/>
            <w:tcBorders>
              <w:top w:val="nil"/>
              <w:left w:val="nil"/>
              <w:bottom w:val="single" w:sz="4" w:space="0" w:color="auto"/>
              <w:right w:val="single" w:sz="4" w:space="0" w:color="auto"/>
            </w:tcBorders>
            <w:shd w:val="clear" w:color="000000" w:fill="FFFF00"/>
            <w:noWrap/>
            <w:vAlign w:val="bottom"/>
            <w:hideMark/>
          </w:tcPr>
          <w:p w14:paraId="1F935AA8" w14:textId="77777777" w:rsidR="00575FFC" w:rsidRPr="00575FFC" w:rsidRDefault="00575FFC" w:rsidP="00575FFC">
            <w:pPr>
              <w:widowControl/>
              <w:autoSpaceDE/>
              <w:autoSpaceDN/>
              <w:rPr>
                <w:rFonts w:ascii="Calibri" w:eastAsia="Times New Roman" w:hAnsi="Calibri" w:cs="Calibri"/>
                <w:color w:val="000000"/>
                <w:lang w:bidi="ar-SA"/>
              </w:rPr>
            </w:pPr>
            <w:r w:rsidRPr="00575FFC">
              <w:rPr>
                <w:rFonts w:ascii="Calibri" w:eastAsia="Times New Roman" w:hAnsi="Calibri" w:cs="Calibri"/>
                <w:color w:val="000000"/>
                <w:lang w:bidi="ar-SA"/>
              </w:rPr>
              <w:t> </w:t>
            </w:r>
          </w:p>
        </w:tc>
        <w:tc>
          <w:tcPr>
            <w:tcW w:w="926" w:type="dxa"/>
            <w:vMerge/>
            <w:tcBorders>
              <w:top w:val="nil"/>
              <w:left w:val="single" w:sz="4" w:space="0" w:color="auto"/>
              <w:bottom w:val="single" w:sz="4" w:space="0" w:color="000000"/>
              <w:right w:val="single" w:sz="4" w:space="0" w:color="auto"/>
            </w:tcBorders>
            <w:vAlign w:val="center"/>
            <w:hideMark/>
          </w:tcPr>
          <w:p w14:paraId="73099175" w14:textId="77777777" w:rsidR="00575FFC" w:rsidRPr="00575FFC" w:rsidRDefault="00575FFC" w:rsidP="00575FFC">
            <w:pPr>
              <w:widowControl/>
              <w:autoSpaceDE/>
              <w:autoSpaceDN/>
              <w:rPr>
                <w:rFonts w:ascii="Calibri" w:eastAsia="Times New Roman" w:hAnsi="Calibri" w:cs="Calibri"/>
                <w:color w:val="000000"/>
                <w:lang w:bidi="ar-SA"/>
              </w:rPr>
            </w:pPr>
          </w:p>
        </w:tc>
        <w:tc>
          <w:tcPr>
            <w:tcW w:w="3976" w:type="dxa"/>
            <w:vMerge/>
            <w:tcBorders>
              <w:top w:val="nil"/>
              <w:left w:val="single" w:sz="4" w:space="0" w:color="auto"/>
              <w:bottom w:val="single" w:sz="4" w:space="0" w:color="000000"/>
              <w:right w:val="single" w:sz="4" w:space="0" w:color="auto"/>
            </w:tcBorders>
            <w:vAlign w:val="center"/>
            <w:hideMark/>
          </w:tcPr>
          <w:p w14:paraId="511E18B5" w14:textId="77777777" w:rsidR="00575FFC" w:rsidRPr="00575FFC" w:rsidRDefault="00575FFC" w:rsidP="00575FFC">
            <w:pPr>
              <w:widowControl/>
              <w:autoSpaceDE/>
              <w:autoSpaceDN/>
              <w:rPr>
                <w:rFonts w:ascii="Calibri" w:eastAsia="Times New Roman" w:hAnsi="Calibri" w:cs="Calibri"/>
                <w:color w:val="000000"/>
                <w:lang w:bidi="ar-SA"/>
              </w:rPr>
            </w:pPr>
          </w:p>
        </w:tc>
        <w:tc>
          <w:tcPr>
            <w:tcW w:w="424" w:type="dxa"/>
            <w:vMerge/>
            <w:tcBorders>
              <w:top w:val="nil"/>
              <w:left w:val="single" w:sz="4" w:space="0" w:color="auto"/>
              <w:bottom w:val="single" w:sz="4" w:space="0" w:color="000000"/>
              <w:right w:val="single" w:sz="4" w:space="0" w:color="auto"/>
            </w:tcBorders>
            <w:vAlign w:val="center"/>
            <w:hideMark/>
          </w:tcPr>
          <w:p w14:paraId="0AA6C47A" w14:textId="77777777" w:rsidR="00575FFC" w:rsidRPr="00575FFC" w:rsidRDefault="00575FFC" w:rsidP="00575FFC">
            <w:pPr>
              <w:widowControl/>
              <w:autoSpaceDE/>
              <w:autoSpaceDN/>
              <w:rPr>
                <w:rFonts w:ascii="Calibri" w:eastAsia="Times New Roman" w:hAnsi="Calibri" w:cs="Calibri"/>
                <w:color w:val="000000"/>
                <w:lang w:bidi="ar-SA"/>
              </w:rPr>
            </w:pPr>
          </w:p>
        </w:tc>
        <w:tc>
          <w:tcPr>
            <w:tcW w:w="1255" w:type="dxa"/>
            <w:vMerge/>
            <w:tcBorders>
              <w:top w:val="nil"/>
              <w:left w:val="single" w:sz="4" w:space="0" w:color="auto"/>
              <w:bottom w:val="single" w:sz="4" w:space="0" w:color="000000"/>
              <w:right w:val="single" w:sz="4" w:space="0" w:color="auto"/>
            </w:tcBorders>
            <w:vAlign w:val="center"/>
            <w:hideMark/>
          </w:tcPr>
          <w:p w14:paraId="3ACC454D" w14:textId="77777777" w:rsidR="00575FFC" w:rsidRPr="00575FFC" w:rsidRDefault="00575FFC" w:rsidP="00575FFC">
            <w:pPr>
              <w:widowControl/>
              <w:autoSpaceDE/>
              <w:autoSpaceDN/>
              <w:rPr>
                <w:rFonts w:ascii="Calibri" w:eastAsia="Times New Roman" w:hAnsi="Calibri" w:cs="Calibri"/>
                <w:color w:val="000000"/>
                <w:lang w:bidi="ar-SA"/>
              </w:rPr>
            </w:pPr>
          </w:p>
        </w:tc>
        <w:tc>
          <w:tcPr>
            <w:tcW w:w="1728" w:type="dxa"/>
            <w:vMerge/>
            <w:tcBorders>
              <w:top w:val="nil"/>
              <w:left w:val="single" w:sz="4" w:space="0" w:color="auto"/>
              <w:bottom w:val="single" w:sz="4" w:space="0" w:color="000000"/>
              <w:right w:val="single" w:sz="4" w:space="0" w:color="auto"/>
            </w:tcBorders>
            <w:vAlign w:val="center"/>
            <w:hideMark/>
          </w:tcPr>
          <w:p w14:paraId="498B71AA" w14:textId="77777777" w:rsidR="00575FFC" w:rsidRPr="00575FFC" w:rsidRDefault="00575FFC" w:rsidP="00575FFC">
            <w:pPr>
              <w:widowControl/>
              <w:autoSpaceDE/>
              <w:autoSpaceDN/>
              <w:rPr>
                <w:rFonts w:ascii="Calibri" w:eastAsia="Times New Roman" w:hAnsi="Calibri" w:cs="Calibri"/>
                <w:color w:val="000000"/>
                <w:lang w:bidi="ar-SA"/>
              </w:rPr>
            </w:pPr>
          </w:p>
        </w:tc>
      </w:tr>
      <w:tr w:rsidR="00575FFC" w:rsidRPr="00575FFC" w14:paraId="21A66AB4" w14:textId="77777777" w:rsidTr="00575FFC">
        <w:trPr>
          <w:gridAfter w:val="1"/>
          <w:wAfter w:w="7" w:type="dxa"/>
          <w:trHeight w:val="851"/>
        </w:trPr>
        <w:tc>
          <w:tcPr>
            <w:tcW w:w="425" w:type="dxa"/>
            <w:vMerge/>
            <w:tcBorders>
              <w:top w:val="nil"/>
              <w:left w:val="single" w:sz="4" w:space="0" w:color="auto"/>
              <w:bottom w:val="single" w:sz="4" w:space="0" w:color="000000"/>
              <w:right w:val="single" w:sz="4" w:space="0" w:color="auto"/>
            </w:tcBorders>
            <w:vAlign w:val="center"/>
            <w:hideMark/>
          </w:tcPr>
          <w:p w14:paraId="293374C8" w14:textId="77777777" w:rsidR="00575FFC" w:rsidRPr="00575FFC" w:rsidRDefault="00575FFC" w:rsidP="00575FFC">
            <w:pPr>
              <w:widowControl/>
              <w:autoSpaceDE/>
              <w:autoSpaceDN/>
              <w:rPr>
                <w:rFonts w:ascii="Calibri" w:eastAsia="Times New Roman" w:hAnsi="Calibri" w:cs="Calibri"/>
                <w:color w:val="000000"/>
                <w:lang w:bidi="ar-SA"/>
              </w:rPr>
            </w:pPr>
          </w:p>
        </w:tc>
        <w:tc>
          <w:tcPr>
            <w:tcW w:w="425" w:type="dxa"/>
            <w:vMerge/>
            <w:tcBorders>
              <w:top w:val="nil"/>
              <w:left w:val="single" w:sz="4" w:space="0" w:color="auto"/>
              <w:bottom w:val="single" w:sz="4" w:space="0" w:color="000000"/>
              <w:right w:val="single" w:sz="4" w:space="0" w:color="auto"/>
            </w:tcBorders>
            <w:vAlign w:val="center"/>
            <w:hideMark/>
          </w:tcPr>
          <w:p w14:paraId="3613DB26" w14:textId="77777777" w:rsidR="00575FFC" w:rsidRPr="00575FFC" w:rsidRDefault="00575FFC" w:rsidP="00575FFC">
            <w:pPr>
              <w:widowControl/>
              <w:autoSpaceDE/>
              <w:autoSpaceDN/>
              <w:rPr>
                <w:rFonts w:ascii="Calibri" w:eastAsia="Times New Roman" w:hAnsi="Calibri" w:cs="Calibri"/>
                <w:color w:val="000000"/>
                <w:lang w:bidi="ar-SA"/>
              </w:rPr>
            </w:pPr>
          </w:p>
        </w:tc>
        <w:tc>
          <w:tcPr>
            <w:tcW w:w="425" w:type="dxa"/>
            <w:vMerge/>
            <w:tcBorders>
              <w:top w:val="nil"/>
              <w:left w:val="single" w:sz="4" w:space="0" w:color="auto"/>
              <w:bottom w:val="single" w:sz="4" w:space="0" w:color="000000"/>
              <w:right w:val="single" w:sz="4" w:space="0" w:color="auto"/>
            </w:tcBorders>
            <w:vAlign w:val="center"/>
            <w:hideMark/>
          </w:tcPr>
          <w:p w14:paraId="32CB0703" w14:textId="77777777" w:rsidR="00575FFC" w:rsidRPr="00575FFC" w:rsidRDefault="00575FFC" w:rsidP="00575FFC">
            <w:pPr>
              <w:widowControl/>
              <w:autoSpaceDE/>
              <w:autoSpaceDN/>
              <w:rPr>
                <w:rFonts w:ascii="Calibri" w:eastAsia="Times New Roman" w:hAnsi="Calibri" w:cs="Calibri"/>
                <w:color w:val="000000"/>
                <w:lang w:bidi="ar-SA"/>
              </w:rPr>
            </w:pPr>
          </w:p>
        </w:tc>
        <w:tc>
          <w:tcPr>
            <w:tcW w:w="583" w:type="dxa"/>
            <w:vMerge/>
            <w:tcBorders>
              <w:top w:val="nil"/>
              <w:left w:val="single" w:sz="4" w:space="0" w:color="auto"/>
              <w:bottom w:val="single" w:sz="4" w:space="0" w:color="000000"/>
              <w:right w:val="single" w:sz="4" w:space="0" w:color="auto"/>
            </w:tcBorders>
            <w:vAlign w:val="center"/>
            <w:hideMark/>
          </w:tcPr>
          <w:p w14:paraId="31D8DF7F" w14:textId="77777777" w:rsidR="00575FFC" w:rsidRPr="00575FFC" w:rsidRDefault="00575FFC" w:rsidP="00575FFC">
            <w:pPr>
              <w:widowControl/>
              <w:autoSpaceDE/>
              <w:autoSpaceDN/>
              <w:rPr>
                <w:rFonts w:ascii="Calibri" w:eastAsia="Times New Roman" w:hAnsi="Calibri" w:cs="Calibri"/>
                <w:color w:val="000000"/>
                <w:lang w:bidi="ar-SA"/>
              </w:rPr>
            </w:pPr>
          </w:p>
        </w:tc>
        <w:tc>
          <w:tcPr>
            <w:tcW w:w="2377" w:type="dxa"/>
            <w:vMerge/>
            <w:tcBorders>
              <w:top w:val="nil"/>
              <w:left w:val="single" w:sz="4" w:space="0" w:color="auto"/>
              <w:bottom w:val="single" w:sz="4" w:space="0" w:color="000000"/>
              <w:right w:val="single" w:sz="4" w:space="0" w:color="auto"/>
            </w:tcBorders>
            <w:vAlign w:val="center"/>
            <w:hideMark/>
          </w:tcPr>
          <w:p w14:paraId="6802EA12" w14:textId="77777777" w:rsidR="00575FFC" w:rsidRPr="00575FFC" w:rsidRDefault="00575FFC" w:rsidP="00575FFC">
            <w:pPr>
              <w:widowControl/>
              <w:autoSpaceDE/>
              <w:autoSpaceDN/>
              <w:rPr>
                <w:rFonts w:ascii="Calibri" w:eastAsia="Times New Roman" w:hAnsi="Calibri" w:cs="Calibri"/>
                <w:b/>
                <w:bCs/>
                <w:color w:val="000000"/>
                <w:lang w:bidi="ar-SA"/>
              </w:rPr>
            </w:pPr>
          </w:p>
        </w:tc>
        <w:tc>
          <w:tcPr>
            <w:tcW w:w="1909" w:type="dxa"/>
            <w:vMerge/>
            <w:tcBorders>
              <w:top w:val="nil"/>
              <w:left w:val="single" w:sz="4" w:space="0" w:color="auto"/>
              <w:bottom w:val="single" w:sz="4" w:space="0" w:color="000000"/>
              <w:right w:val="single" w:sz="4" w:space="0" w:color="auto"/>
            </w:tcBorders>
            <w:vAlign w:val="center"/>
            <w:hideMark/>
          </w:tcPr>
          <w:p w14:paraId="52DA93B2" w14:textId="77777777" w:rsidR="00575FFC" w:rsidRPr="00575FFC" w:rsidRDefault="00575FFC" w:rsidP="00575FFC">
            <w:pPr>
              <w:widowControl/>
              <w:autoSpaceDE/>
              <w:autoSpaceDN/>
              <w:rPr>
                <w:rFonts w:ascii="Calibri" w:eastAsia="Times New Roman" w:hAnsi="Calibri" w:cs="Calibri"/>
                <w:color w:val="000000"/>
                <w:lang w:bidi="ar-SA"/>
              </w:rPr>
            </w:pPr>
          </w:p>
        </w:tc>
        <w:tc>
          <w:tcPr>
            <w:tcW w:w="424" w:type="dxa"/>
            <w:vMerge/>
            <w:tcBorders>
              <w:top w:val="nil"/>
              <w:left w:val="single" w:sz="4" w:space="0" w:color="auto"/>
              <w:bottom w:val="single" w:sz="4" w:space="0" w:color="000000"/>
              <w:right w:val="single" w:sz="4" w:space="0" w:color="auto"/>
            </w:tcBorders>
            <w:vAlign w:val="center"/>
            <w:hideMark/>
          </w:tcPr>
          <w:p w14:paraId="266107BB" w14:textId="77777777" w:rsidR="00575FFC" w:rsidRPr="00575FFC" w:rsidRDefault="00575FFC" w:rsidP="00575FFC">
            <w:pPr>
              <w:widowControl/>
              <w:autoSpaceDE/>
              <w:autoSpaceDN/>
              <w:rPr>
                <w:rFonts w:ascii="Calibri" w:eastAsia="Times New Roman" w:hAnsi="Calibri" w:cs="Calibri"/>
                <w:color w:val="000000"/>
                <w:lang w:bidi="ar-SA"/>
              </w:rPr>
            </w:pPr>
          </w:p>
        </w:tc>
        <w:tc>
          <w:tcPr>
            <w:tcW w:w="424" w:type="dxa"/>
            <w:vMerge/>
            <w:tcBorders>
              <w:top w:val="nil"/>
              <w:left w:val="single" w:sz="4" w:space="0" w:color="auto"/>
              <w:bottom w:val="single" w:sz="4" w:space="0" w:color="000000"/>
              <w:right w:val="single" w:sz="4" w:space="0" w:color="auto"/>
            </w:tcBorders>
            <w:vAlign w:val="center"/>
            <w:hideMark/>
          </w:tcPr>
          <w:p w14:paraId="73725245" w14:textId="77777777" w:rsidR="00575FFC" w:rsidRPr="00575FFC" w:rsidRDefault="00575FFC" w:rsidP="00575FFC">
            <w:pPr>
              <w:widowControl/>
              <w:autoSpaceDE/>
              <w:autoSpaceDN/>
              <w:rPr>
                <w:rFonts w:ascii="Calibri" w:eastAsia="Times New Roman" w:hAnsi="Calibri" w:cs="Calibri"/>
                <w:color w:val="000000"/>
                <w:lang w:bidi="ar-SA"/>
              </w:rPr>
            </w:pPr>
          </w:p>
        </w:tc>
        <w:tc>
          <w:tcPr>
            <w:tcW w:w="424" w:type="dxa"/>
            <w:tcBorders>
              <w:top w:val="nil"/>
              <w:left w:val="nil"/>
              <w:bottom w:val="single" w:sz="4" w:space="0" w:color="auto"/>
              <w:right w:val="single" w:sz="4" w:space="0" w:color="auto"/>
            </w:tcBorders>
            <w:shd w:val="clear" w:color="000000" w:fill="00B050"/>
            <w:noWrap/>
            <w:vAlign w:val="bottom"/>
            <w:hideMark/>
          </w:tcPr>
          <w:p w14:paraId="03CB09E5" w14:textId="77777777" w:rsidR="00575FFC" w:rsidRPr="00575FFC" w:rsidRDefault="00575FFC" w:rsidP="00575FFC">
            <w:pPr>
              <w:widowControl/>
              <w:autoSpaceDE/>
              <w:autoSpaceDN/>
              <w:rPr>
                <w:rFonts w:ascii="Calibri" w:eastAsia="Times New Roman" w:hAnsi="Calibri" w:cs="Calibri"/>
                <w:color w:val="000000"/>
                <w:lang w:bidi="ar-SA"/>
              </w:rPr>
            </w:pPr>
            <w:r w:rsidRPr="00575FFC">
              <w:rPr>
                <w:rFonts w:ascii="Calibri" w:eastAsia="Times New Roman" w:hAnsi="Calibri" w:cs="Calibri"/>
                <w:color w:val="000000"/>
                <w:lang w:bidi="ar-SA"/>
              </w:rPr>
              <w:t> </w:t>
            </w:r>
          </w:p>
        </w:tc>
        <w:tc>
          <w:tcPr>
            <w:tcW w:w="926" w:type="dxa"/>
            <w:vMerge/>
            <w:tcBorders>
              <w:top w:val="nil"/>
              <w:left w:val="single" w:sz="4" w:space="0" w:color="auto"/>
              <w:bottom w:val="single" w:sz="4" w:space="0" w:color="000000"/>
              <w:right w:val="single" w:sz="4" w:space="0" w:color="auto"/>
            </w:tcBorders>
            <w:vAlign w:val="center"/>
            <w:hideMark/>
          </w:tcPr>
          <w:p w14:paraId="1F474E2A" w14:textId="77777777" w:rsidR="00575FFC" w:rsidRPr="00575FFC" w:rsidRDefault="00575FFC" w:rsidP="00575FFC">
            <w:pPr>
              <w:widowControl/>
              <w:autoSpaceDE/>
              <w:autoSpaceDN/>
              <w:rPr>
                <w:rFonts w:ascii="Calibri" w:eastAsia="Times New Roman" w:hAnsi="Calibri" w:cs="Calibri"/>
                <w:color w:val="000000"/>
                <w:lang w:bidi="ar-SA"/>
              </w:rPr>
            </w:pPr>
          </w:p>
        </w:tc>
        <w:tc>
          <w:tcPr>
            <w:tcW w:w="3976" w:type="dxa"/>
            <w:vMerge/>
            <w:tcBorders>
              <w:top w:val="nil"/>
              <w:left w:val="single" w:sz="4" w:space="0" w:color="auto"/>
              <w:bottom w:val="single" w:sz="4" w:space="0" w:color="000000"/>
              <w:right w:val="single" w:sz="4" w:space="0" w:color="auto"/>
            </w:tcBorders>
            <w:vAlign w:val="center"/>
            <w:hideMark/>
          </w:tcPr>
          <w:p w14:paraId="0D8E6F09" w14:textId="77777777" w:rsidR="00575FFC" w:rsidRPr="00575FFC" w:rsidRDefault="00575FFC" w:rsidP="00575FFC">
            <w:pPr>
              <w:widowControl/>
              <w:autoSpaceDE/>
              <w:autoSpaceDN/>
              <w:rPr>
                <w:rFonts w:ascii="Calibri" w:eastAsia="Times New Roman" w:hAnsi="Calibri" w:cs="Calibri"/>
                <w:color w:val="000000"/>
                <w:lang w:bidi="ar-SA"/>
              </w:rPr>
            </w:pPr>
          </w:p>
        </w:tc>
        <w:tc>
          <w:tcPr>
            <w:tcW w:w="424" w:type="dxa"/>
            <w:vMerge/>
            <w:tcBorders>
              <w:top w:val="nil"/>
              <w:left w:val="single" w:sz="4" w:space="0" w:color="auto"/>
              <w:bottom w:val="single" w:sz="4" w:space="0" w:color="000000"/>
              <w:right w:val="single" w:sz="4" w:space="0" w:color="auto"/>
            </w:tcBorders>
            <w:vAlign w:val="center"/>
            <w:hideMark/>
          </w:tcPr>
          <w:p w14:paraId="2C467494" w14:textId="77777777" w:rsidR="00575FFC" w:rsidRPr="00575FFC" w:rsidRDefault="00575FFC" w:rsidP="00575FFC">
            <w:pPr>
              <w:widowControl/>
              <w:autoSpaceDE/>
              <w:autoSpaceDN/>
              <w:rPr>
                <w:rFonts w:ascii="Calibri" w:eastAsia="Times New Roman" w:hAnsi="Calibri" w:cs="Calibri"/>
                <w:color w:val="000000"/>
                <w:lang w:bidi="ar-SA"/>
              </w:rPr>
            </w:pPr>
          </w:p>
        </w:tc>
        <w:tc>
          <w:tcPr>
            <w:tcW w:w="1255" w:type="dxa"/>
            <w:vMerge/>
            <w:tcBorders>
              <w:top w:val="nil"/>
              <w:left w:val="single" w:sz="4" w:space="0" w:color="auto"/>
              <w:bottom w:val="single" w:sz="4" w:space="0" w:color="000000"/>
              <w:right w:val="single" w:sz="4" w:space="0" w:color="auto"/>
            </w:tcBorders>
            <w:vAlign w:val="center"/>
            <w:hideMark/>
          </w:tcPr>
          <w:p w14:paraId="25F3101C" w14:textId="77777777" w:rsidR="00575FFC" w:rsidRPr="00575FFC" w:rsidRDefault="00575FFC" w:rsidP="00575FFC">
            <w:pPr>
              <w:widowControl/>
              <w:autoSpaceDE/>
              <w:autoSpaceDN/>
              <w:rPr>
                <w:rFonts w:ascii="Calibri" w:eastAsia="Times New Roman" w:hAnsi="Calibri" w:cs="Calibri"/>
                <w:color w:val="000000"/>
                <w:lang w:bidi="ar-SA"/>
              </w:rPr>
            </w:pPr>
          </w:p>
        </w:tc>
        <w:tc>
          <w:tcPr>
            <w:tcW w:w="1728" w:type="dxa"/>
            <w:vMerge/>
            <w:tcBorders>
              <w:top w:val="nil"/>
              <w:left w:val="single" w:sz="4" w:space="0" w:color="auto"/>
              <w:bottom w:val="single" w:sz="4" w:space="0" w:color="000000"/>
              <w:right w:val="single" w:sz="4" w:space="0" w:color="auto"/>
            </w:tcBorders>
            <w:vAlign w:val="center"/>
            <w:hideMark/>
          </w:tcPr>
          <w:p w14:paraId="78BDBA71" w14:textId="77777777" w:rsidR="00575FFC" w:rsidRPr="00575FFC" w:rsidRDefault="00575FFC" w:rsidP="00575FFC">
            <w:pPr>
              <w:widowControl/>
              <w:autoSpaceDE/>
              <w:autoSpaceDN/>
              <w:rPr>
                <w:rFonts w:ascii="Calibri" w:eastAsia="Times New Roman" w:hAnsi="Calibri" w:cs="Calibri"/>
                <w:color w:val="000000"/>
                <w:lang w:bidi="ar-SA"/>
              </w:rPr>
            </w:pPr>
          </w:p>
        </w:tc>
      </w:tr>
      <w:tr w:rsidR="00575FFC" w:rsidRPr="00575FFC" w14:paraId="3AB74490" w14:textId="77777777" w:rsidTr="00575FFC">
        <w:trPr>
          <w:trHeight w:val="281"/>
        </w:trPr>
        <w:tc>
          <w:tcPr>
            <w:tcW w:w="15732" w:type="dxa"/>
            <w:gridSpan w:val="15"/>
            <w:tcBorders>
              <w:top w:val="single" w:sz="4" w:space="0" w:color="auto"/>
              <w:left w:val="nil"/>
              <w:bottom w:val="single" w:sz="4" w:space="0" w:color="auto"/>
              <w:right w:val="nil"/>
            </w:tcBorders>
            <w:noWrap/>
            <w:vAlign w:val="bottom"/>
            <w:hideMark/>
          </w:tcPr>
          <w:p w14:paraId="0858335E" w14:textId="6AD4E3D7" w:rsidR="00575FFC" w:rsidRPr="00575FFC" w:rsidRDefault="00575FFC" w:rsidP="00575FFC">
            <w:pPr>
              <w:widowControl/>
              <w:autoSpaceDE/>
              <w:autoSpaceDN/>
              <w:rPr>
                <w:rFonts w:ascii="Calibri" w:eastAsia="Times New Roman" w:hAnsi="Calibri" w:cs="Calibri"/>
                <w:color w:val="000000"/>
                <w:lang w:bidi="ar-SA"/>
              </w:rPr>
            </w:pPr>
          </w:p>
        </w:tc>
      </w:tr>
      <w:tr w:rsidR="00575FFC" w:rsidRPr="00575FFC" w14:paraId="3360621A" w14:textId="77777777" w:rsidTr="00575FFC">
        <w:trPr>
          <w:trHeight w:val="542"/>
        </w:trPr>
        <w:tc>
          <w:tcPr>
            <w:tcW w:w="15732" w:type="dxa"/>
            <w:gridSpan w:val="15"/>
            <w:tcBorders>
              <w:top w:val="single" w:sz="4" w:space="0" w:color="auto"/>
              <w:left w:val="single" w:sz="4" w:space="0" w:color="auto"/>
              <w:bottom w:val="single" w:sz="4" w:space="0" w:color="auto"/>
              <w:right w:val="single" w:sz="4" w:space="0" w:color="000000"/>
            </w:tcBorders>
            <w:shd w:val="clear" w:color="000000" w:fill="FF0000"/>
            <w:noWrap/>
            <w:vAlign w:val="center"/>
            <w:hideMark/>
          </w:tcPr>
          <w:p w14:paraId="23CE109F" w14:textId="77777777" w:rsidR="00575FFC" w:rsidRPr="00575FFC" w:rsidRDefault="00575FFC" w:rsidP="00575FFC">
            <w:pPr>
              <w:widowControl/>
              <w:autoSpaceDE/>
              <w:autoSpaceDN/>
              <w:jc w:val="center"/>
              <w:rPr>
                <w:rFonts w:ascii="Calibri" w:eastAsia="Times New Roman" w:hAnsi="Calibri" w:cs="Calibri"/>
                <w:b/>
                <w:bCs/>
                <w:color w:val="FFFFFF"/>
                <w:sz w:val="24"/>
                <w:szCs w:val="24"/>
                <w:lang w:bidi="ar-SA"/>
              </w:rPr>
            </w:pPr>
            <w:r w:rsidRPr="00575FFC">
              <w:rPr>
                <w:rFonts w:ascii="Calibri" w:eastAsia="Times New Roman" w:hAnsi="Calibri" w:cs="Calibri"/>
                <w:b/>
                <w:bCs/>
                <w:color w:val="FFFFFF"/>
                <w:sz w:val="24"/>
                <w:szCs w:val="24"/>
                <w:lang w:bidi="ar-SA"/>
              </w:rPr>
              <w:lastRenderedPageBreak/>
              <w:t>Sütunlar</w:t>
            </w:r>
          </w:p>
        </w:tc>
      </w:tr>
      <w:tr w:rsidR="00575FFC" w:rsidRPr="00575FFC" w14:paraId="3CB70531" w14:textId="77777777" w:rsidTr="00575FFC">
        <w:trPr>
          <w:trHeight w:val="616"/>
        </w:trPr>
        <w:tc>
          <w:tcPr>
            <w:tcW w:w="425" w:type="dxa"/>
            <w:tcBorders>
              <w:top w:val="nil"/>
              <w:left w:val="single" w:sz="4" w:space="0" w:color="auto"/>
              <w:bottom w:val="single" w:sz="4" w:space="0" w:color="auto"/>
              <w:right w:val="single" w:sz="4" w:space="0" w:color="auto"/>
            </w:tcBorders>
            <w:shd w:val="clear" w:color="000000" w:fill="FF0000"/>
            <w:noWrap/>
            <w:vAlign w:val="center"/>
            <w:hideMark/>
          </w:tcPr>
          <w:p w14:paraId="13A05E15" w14:textId="77777777" w:rsidR="00575FFC" w:rsidRPr="00575FFC" w:rsidRDefault="00575FFC" w:rsidP="00575FFC">
            <w:pPr>
              <w:widowControl/>
              <w:autoSpaceDE/>
              <w:autoSpaceDN/>
              <w:jc w:val="center"/>
              <w:rPr>
                <w:rFonts w:ascii="Calibri" w:eastAsia="Times New Roman" w:hAnsi="Calibri" w:cs="Calibri"/>
                <w:b/>
                <w:bCs/>
                <w:color w:val="FFFFFF"/>
                <w:sz w:val="24"/>
                <w:szCs w:val="24"/>
                <w:lang w:bidi="ar-SA"/>
              </w:rPr>
            </w:pPr>
            <w:r w:rsidRPr="00575FFC">
              <w:rPr>
                <w:rFonts w:ascii="Calibri" w:eastAsia="Times New Roman" w:hAnsi="Calibri" w:cs="Calibri"/>
                <w:b/>
                <w:bCs/>
                <w:color w:val="FFFFFF"/>
                <w:sz w:val="24"/>
                <w:szCs w:val="24"/>
                <w:lang w:bidi="ar-SA"/>
              </w:rPr>
              <w:t>1</w:t>
            </w:r>
          </w:p>
        </w:tc>
        <w:tc>
          <w:tcPr>
            <w:tcW w:w="15306" w:type="dxa"/>
            <w:gridSpan w:val="14"/>
            <w:tcBorders>
              <w:top w:val="single" w:sz="4" w:space="0" w:color="auto"/>
              <w:left w:val="nil"/>
              <w:bottom w:val="single" w:sz="4" w:space="0" w:color="auto"/>
              <w:right w:val="single" w:sz="4" w:space="0" w:color="auto"/>
            </w:tcBorders>
            <w:vAlign w:val="center"/>
            <w:hideMark/>
          </w:tcPr>
          <w:p w14:paraId="0A460EEB" w14:textId="77777777" w:rsidR="00575FFC" w:rsidRPr="00575FFC" w:rsidRDefault="00575FFC" w:rsidP="00575FFC">
            <w:pPr>
              <w:widowControl/>
              <w:autoSpaceDE/>
              <w:autoSpaceDN/>
              <w:rPr>
                <w:rFonts w:ascii="Calibri" w:eastAsia="Times New Roman" w:hAnsi="Calibri" w:cs="Calibri"/>
                <w:color w:val="000000"/>
                <w:lang w:bidi="ar-SA"/>
              </w:rPr>
            </w:pPr>
            <w:r w:rsidRPr="00575FFC">
              <w:rPr>
                <w:rFonts w:ascii="Calibri" w:eastAsia="Times New Roman" w:hAnsi="Calibri" w:cs="Calibri"/>
                <w:b/>
                <w:bCs/>
                <w:color w:val="000000"/>
                <w:lang w:bidi="ar-SA"/>
              </w:rPr>
              <w:t>Sıra No:</w:t>
            </w:r>
            <w:r w:rsidRPr="00575FFC">
              <w:rPr>
                <w:rFonts w:ascii="Calibri" w:eastAsia="Times New Roman" w:hAnsi="Calibri" w:cs="Calibri"/>
                <w:color w:val="000000"/>
                <w:lang w:bidi="ar-SA"/>
              </w:rPr>
              <w:t xml:space="preserve"> Risk kaydındaki sıralamayı gösterir.</w:t>
            </w:r>
          </w:p>
        </w:tc>
      </w:tr>
      <w:tr w:rsidR="00575FFC" w:rsidRPr="00575FFC" w14:paraId="1C8EF39A" w14:textId="77777777" w:rsidTr="00575FFC">
        <w:trPr>
          <w:trHeight w:val="616"/>
        </w:trPr>
        <w:tc>
          <w:tcPr>
            <w:tcW w:w="425" w:type="dxa"/>
            <w:tcBorders>
              <w:top w:val="nil"/>
              <w:left w:val="single" w:sz="4" w:space="0" w:color="auto"/>
              <w:bottom w:val="single" w:sz="4" w:space="0" w:color="auto"/>
              <w:right w:val="single" w:sz="4" w:space="0" w:color="auto"/>
            </w:tcBorders>
            <w:shd w:val="clear" w:color="000000" w:fill="FF0000"/>
            <w:noWrap/>
            <w:vAlign w:val="center"/>
            <w:hideMark/>
          </w:tcPr>
          <w:p w14:paraId="544F0F01" w14:textId="77777777" w:rsidR="00575FFC" w:rsidRPr="00575FFC" w:rsidRDefault="00575FFC" w:rsidP="00575FFC">
            <w:pPr>
              <w:widowControl/>
              <w:autoSpaceDE/>
              <w:autoSpaceDN/>
              <w:jc w:val="center"/>
              <w:rPr>
                <w:rFonts w:ascii="Calibri" w:eastAsia="Times New Roman" w:hAnsi="Calibri" w:cs="Calibri"/>
                <w:b/>
                <w:bCs/>
                <w:color w:val="FFFFFF"/>
                <w:sz w:val="24"/>
                <w:szCs w:val="24"/>
                <w:lang w:bidi="ar-SA"/>
              </w:rPr>
            </w:pPr>
            <w:r w:rsidRPr="00575FFC">
              <w:rPr>
                <w:rFonts w:ascii="Calibri" w:eastAsia="Times New Roman" w:hAnsi="Calibri" w:cs="Calibri"/>
                <w:b/>
                <w:bCs/>
                <w:color w:val="FFFFFF"/>
                <w:sz w:val="24"/>
                <w:szCs w:val="24"/>
                <w:lang w:bidi="ar-SA"/>
              </w:rPr>
              <w:t>2</w:t>
            </w:r>
          </w:p>
        </w:tc>
        <w:tc>
          <w:tcPr>
            <w:tcW w:w="15306" w:type="dxa"/>
            <w:gridSpan w:val="14"/>
            <w:tcBorders>
              <w:top w:val="single" w:sz="4" w:space="0" w:color="auto"/>
              <w:left w:val="nil"/>
              <w:bottom w:val="single" w:sz="4" w:space="0" w:color="auto"/>
              <w:right w:val="single" w:sz="4" w:space="0" w:color="auto"/>
            </w:tcBorders>
            <w:vAlign w:val="center"/>
            <w:hideMark/>
          </w:tcPr>
          <w:p w14:paraId="77FF69E8" w14:textId="77777777" w:rsidR="00575FFC" w:rsidRPr="00575FFC" w:rsidRDefault="00575FFC" w:rsidP="00575FFC">
            <w:pPr>
              <w:widowControl/>
              <w:autoSpaceDE/>
              <w:autoSpaceDN/>
              <w:rPr>
                <w:rFonts w:ascii="Calibri" w:eastAsia="Times New Roman" w:hAnsi="Calibri" w:cs="Calibri"/>
                <w:color w:val="000000"/>
                <w:lang w:bidi="ar-SA"/>
              </w:rPr>
            </w:pPr>
            <w:r w:rsidRPr="00575FFC">
              <w:rPr>
                <w:rFonts w:ascii="Calibri" w:eastAsia="Times New Roman" w:hAnsi="Calibri" w:cs="Calibri"/>
                <w:b/>
                <w:bCs/>
                <w:color w:val="000000"/>
                <w:lang w:bidi="ar-SA"/>
              </w:rPr>
              <w:t>Referans No:</w:t>
            </w:r>
            <w:r w:rsidRPr="00575FFC">
              <w:rPr>
                <w:rFonts w:ascii="Calibri" w:eastAsia="Times New Roman" w:hAnsi="Calibri" w:cs="Calibri"/>
                <w:color w:val="000000"/>
                <w:lang w:bidi="ar-SA"/>
              </w:rPr>
              <w:t xml:space="preserve"> Riskin referans numarasını gösterir. Referans numarası risk sahibinin bağlı olduğu birimi de gösterecek şekilde yapılan bir kodlamadır. Risk devam ettiği sürece bu kod değiştirilmez. Aynı kod bir başka riske verilmez.</w:t>
            </w:r>
          </w:p>
        </w:tc>
      </w:tr>
      <w:tr w:rsidR="00575FFC" w:rsidRPr="00575FFC" w14:paraId="665FCA2D" w14:textId="77777777" w:rsidTr="00575FFC">
        <w:trPr>
          <w:trHeight w:val="616"/>
        </w:trPr>
        <w:tc>
          <w:tcPr>
            <w:tcW w:w="425" w:type="dxa"/>
            <w:tcBorders>
              <w:top w:val="nil"/>
              <w:left w:val="single" w:sz="4" w:space="0" w:color="auto"/>
              <w:bottom w:val="single" w:sz="4" w:space="0" w:color="auto"/>
              <w:right w:val="single" w:sz="4" w:space="0" w:color="auto"/>
            </w:tcBorders>
            <w:shd w:val="clear" w:color="000000" w:fill="FF0000"/>
            <w:noWrap/>
            <w:vAlign w:val="center"/>
            <w:hideMark/>
          </w:tcPr>
          <w:p w14:paraId="33241A69" w14:textId="77777777" w:rsidR="00575FFC" w:rsidRPr="00575FFC" w:rsidRDefault="00575FFC" w:rsidP="00575FFC">
            <w:pPr>
              <w:widowControl/>
              <w:autoSpaceDE/>
              <w:autoSpaceDN/>
              <w:jc w:val="center"/>
              <w:rPr>
                <w:rFonts w:ascii="Calibri" w:eastAsia="Times New Roman" w:hAnsi="Calibri" w:cs="Calibri"/>
                <w:b/>
                <w:bCs/>
                <w:color w:val="FFFFFF"/>
                <w:sz w:val="24"/>
                <w:szCs w:val="24"/>
                <w:lang w:bidi="ar-SA"/>
              </w:rPr>
            </w:pPr>
            <w:r w:rsidRPr="00575FFC">
              <w:rPr>
                <w:rFonts w:ascii="Calibri" w:eastAsia="Times New Roman" w:hAnsi="Calibri" w:cs="Calibri"/>
                <w:b/>
                <w:bCs/>
                <w:color w:val="FFFFFF"/>
                <w:sz w:val="24"/>
                <w:szCs w:val="24"/>
                <w:lang w:bidi="ar-SA"/>
              </w:rPr>
              <w:t>3</w:t>
            </w:r>
          </w:p>
        </w:tc>
        <w:tc>
          <w:tcPr>
            <w:tcW w:w="15306" w:type="dxa"/>
            <w:gridSpan w:val="14"/>
            <w:tcBorders>
              <w:top w:val="single" w:sz="4" w:space="0" w:color="auto"/>
              <w:left w:val="nil"/>
              <w:bottom w:val="single" w:sz="4" w:space="0" w:color="auto"/>
              <w:right w:val="single" w:sz="4" w:space="0" w:color="auto"/>
            </w:tcBorders>
            <w:vAlign w:val="center"/>
            <w:hideMark/>
          </w:tcPr>
          <w:p w14:paraId="0B160238" w14:textId="77777777" w:rsidR="00575FFC" w:rsidRPr="00575FFC" w:rsidRDefault="00575FFC" w:rsidP="00575FFC">
            <w:pPr>
              <w:widowControl/>
              <w:autoSpaceDE/>
              <w:autoSpaceDN/>
              <w:rPr>
                <w:rFonts w:ascii="Calibri" w:eastAsia="Times New Roman" w:hAnsi="Calibri" w:cs="Calibri"/>
                <w:color w:val="000000"/>
                <w:lang w:bidi="ar-SA"/>
              </w:rPr>
            </w:pPr>
            <w:r w:rsidRPr="00575FFC">
              <w:rPr>
                <w:rFonts w:ascii="Calibri" w:eastAsia="Times New Roman" w:hAnsi="Calibri" w:cs="Calibri"/>
                <w:b/>
                <w:bCs/>
                <w:color w:val="000000"/>
                <w:lang w:bidi="ar-SA"/>
              </w:rPr>
              <w:t>Stratejik Hedef:</w:t>
            </w:r>
            <w:r w:rsidRPr="00575FFC">
              <w:rPr>
                <w:rFonts w:ascii="Calibri" w:eastAsia="Times New Roman" w:hAnsi="Calibri" w:cs="Calibri"/>
                <w:color w:val="000000"/>
                <w:lang w:bidi="ar-SA"/>
              </w:rPr>
              <w:t xml:space="preserve"> Riskin ilişkili olduğu stratejik hedefin, stratejik plandaki kodunun yazıldığı sütundur.</w:t>
            </w:r>
          </w:p>
        </w:tc>
      </w:tr>
      <w:tr w:rsidR="00575FFC" w:rsidRPr="00575FFC" w14:paraId="29A67005" w14:textId="77777777" w:rsidTr="00575FFC">
        <w:trPr>
          <w:trHeight w:val="719"/>
        </w:trPr>
        <w:tc>
          <w:tcPr>
            <w:tcW w:w="425" w:type="dxa"/>
            <w:tcBorders>
              <w:top w:val="nil"/>
              <w:left w:val="single" w:sz="4" w:space="0" w:color="auto"/>
              <w:bottom w:val="single" w:sz="4" w:space="0" w:color="auto"/>
              <w:right w:val="single" w:sz="4" w:space="0" w:color="auto"/>
            </w:tcBorders>
            <w:shd w:val="clear" w:color="000000" w:fill="FF0000"/>
            <w:noWrap/>
            <w:vAlign w:val="center"/>
            <w:hideMark/>
          </w:tcPr>
          <w:p w14:paraId="03DC0428" w14:textId="77777777" w:rsidR="00575FFC" w:rsidRPr="00575FFC" w:rsidRDefault="00575FFC" w:rsidP="00575FFC">
            <w:pPr>
              <w:widowControl/>
              <w:autoSpaceDE/>
              <w:autoSpaceDN/>
              <w:jc w:val="center"/>
              <w:rPr>
                <w:rFonts w:ascii="Calibri" w:eastAsia="Times New Roman" w:hAnsi="Calibri" w:cs="Calibri"/>
                <w:b/>
                <w:bCs/>
                <w:color w:val="FFFFFF"/>
                <w:sz w:val="24"/>
                <w:szCs w:val="24"/>
                <w:lang w:bidi="ar-SA"/>
              </w:rPr>
            </w:pPr>
            <w:r w:rsidRPr="00575FFC">
              <w:rPr>
                <w:rFonts w:ascii="Calibri" w:eastAsia="Times New Roman" w:hAnsi="Calibri" w:cs="Calibri"/>
                <w:b/>
                <w:bCs/>
                <w:color w:val="FFFFFF"/>
                <w:sz w:val="24"/>
                <w:szCs w:val="24"/>
                <w:lang w:bidi="ar-SA"/>
              </w:rPr>
              <w:t>4</w:t>
            </w:r>
          </w:p>
        </w:tc>
        <w:tc>
          <w:tcPr>
            <w:tcW w:w="15306" w:type="dxa"/>
            <w:gridSpan w:val="14"/>
            <w:tcBorders>
              <w:top w:val="single" w:sz="4" w:space="0" w:color="auto"/>
              <w:left w:val="nil"/>
              <w:bottom w:val="single" w:sz="4" w:space="0" w:color="auto"/>
              <w:right w:val="single" w:sz="4" w:space="0" w:color="auto"/>
            </w:tcBorders>
            <w:vAlign w:val="center"/>
            <w:hideMark/>
          </w:tcPr>
          <w:p w14:paraId="2A9823E9" w14:textId="77777777" w:rsidR="00575FFC" w:rsidRPr="00575FFC" w:rsidRDefault="00575FFC" w:rsidP="00575FFC">
            <w:pPr>
              <w:widowControl/>
              <w:autoSpaceDE/>
              <w:autoSpaceDN/>
              <w:rPr>
                <w:rFonts w:ascii="Calibri" w:eastAsia="Times New Roman" w:hAnsi="Calibri" w:cs="Calibri"/>
                <w:color w:val="000000"/>
                <w:lang w:bidi="ar-SA"/>
              </w:rPr>
            </w:pPr>
            <w:r w:rsidRPr="00575FFC">
              <w:rPr>
                <w:rFonts w:ascii="Calibri" w:eastAsia="Times New Roman" w:hAnsi="Calibri" w:cs="Calibri"/>
                <w:b/>
                <w:bCs/>
                <w:color w:val="000000"/>
                <w:lang w:bidi="ar-SA"/>
              </w:rPr>
              <w:t>Birim / Alt birim hedefi:</w:t>
            </w:r>
            <w:r w:rsidRPr="00575FFC">
              <w:rPr>
                <w:rFonts w:ascii="Calibri" w:eastAsia="Times New Roman" w:hAnsi="Calibri" w:cs="Calibri"/>
                <w:color w:val="000000"/>
                <w:lang w:bidi="ar-SA"/>
              </w:rPr>
              <w:t xml:space="preserve"> Risk kaydı birim / alt birim düzeyinde dolduruluyorsa, idarenin stratejik hedefleriyle doğrudan veya dolaylı bağlantılı ve riskten etkilenecek olan hedef bu sütuna yazılır. Risk kaydı idare düzeyinde dolduruluyor ise bu sütun boş bırakılır.</w:t>
            </w:r>
          </w:p>
        </w:tc>
      </w:tr>
      <w:tr w:rsidR="00575FFC" w:rsidRPr="00575FFC" w14:paraId="557E95FF" w14:textId="77777777" w:rsidTr="00575FFC">
        <w:trPr>
          <w:trHeight w:val="616"/>
        </w:trPr>
        <w:tc>
          <w:tcPr>
            <w:tcW w:w="425" w:type="dxa"/>
            <w:tcBorders>
              <w:top w:val="nil"/>
              <w:left w:val="single" w:sz="4" w:space="0" w:color="auto"/>
              <w:bottom w:val="single" w:sz="4" w:space="0" w:color="auto"/>
              <w:right w:val="single" w:sz="4" w:space="0" w:color="auto"/>
            </w:tcBorders>
            <w:shd w:val="clear" w:color="000000" w:fill="FF0000"/>
            <w:noWrap/>
            <w:vAlign w:val="center"/>
            <w:hideMark/>
          </w:tcPr>
          <w:p w14:paraId="71244981" w14:textId="77777777" w:rsidR="00575FFC" w:rsidRPr="00575FFC" w:rsidRDefault="00575FFC" w:rsidP="00575FFC">
            <w:pPr>
              <w:widowControl/>
              <w:autoSpaceDE/>
              <w:autoSpaceDN/>
              <w:jc w:val="center"/>
              <w:rPr>
                <w:rFonts w:ascii="Calibri" w:eastAsia="Times New Roman" w:hAnsi="Calibri" w:cs="Calibri"/>
                <w:b/>
                <w:bCs/>
                <w:color w:val="FFFFFF"/>
                <w:sz w:val="24"/>
                <w:szCs w:val="24"/>
                <w:lang w:bidi="ar-SA"/>
              </w:rPr>
            </w:pPr>
            <w:r w:rsidRPr="00575FFC">
              <w:rPr>
                <w:rFonts w:ascii="Calibri" w:eastAsia="Times New Roman" w:hAnsi="Calibri" w:cs="Calibri"/>
                <w:b/>
                <w:bCs/>
                <w:color w:val="FFFFFF"/>
                <w:sz w:val="24"/>
                <w:szCs w:val="24"/>
                <w:lang w:bidi="ar-SA"/>
              </w:rPr>
              <w:t>5</w:t>
            </w:r>
          </w:p>
        </w:tc>
        <w:tc>
          <w:tcPr>
            <w:tcW w:w="15306" w:type="dxa"/>
            <w:gridSpan w:val="14"/>
            <w:tcBorders>
              <w:top w:val="single" w:sz="4" w:space="0" w:color="auto"/>
              <w:left w:val="nil"/>
              <w:bottom w:val="single" w:sz="4" w:space="0" w:color="auto"/>
              <w:right w:val="single" w:sz="4" w:space="0" w:color="auto"/>
            </w:tcBorders>
            <w:vAlign w:val="center"/>
            <w:hideMark/>
          </w:tcPr>
          <w:p w14:paraId="1824C3F7" w14:textId="77777777" w:rsidR="00575FFC" w:rsidRPr="00575FFC" w:rsidRDefault="00575FFC" w:rsidP="00575FFC">
            <w:pPr>
              <w:widowControl/>
              <w:autoSpaceDE/>
              <w:autoSpaceDN/>
              <w:rPr>
                <w:rFonts w:ascii="Calibri" w:eastAsia="Times New Roman" w:hAnsi="Calibri" w:cs="Calibri"/>
                <w:color w:val="000000"/>
                <w:lang w:bidi="ar-SA"/>
              </w:rPr>
            </w:pPr>
            <w:r w:rsidRPr="00575FFC">
              <w:rPr>
                <w:rFonts w:ascii="Calibri" w:eastAsia="Times New Roman" w:hAnsi="Calibri" w:cs="Calibri"/>
                <w:b/>
                <w:bCs/>
                <w:color w:val="000000"/>
                <w:lang w:bidi="ar-SA"/>
              </w:rPr>
              <w:t>Tespit Edilen Risk:</w:t>
            </w:r>
            <w:r w:rsidRPr="00575FFC">
              <w:rPr>
                <w:rFonts w:ascii="Calibri" w:eastAsia="Times New Roman" w:hAnsi="Calibri" w:cs="Calibri"/>
                <w:color w:val="000000"/>
                <w:lang w:bidi="ar-SA"/>
              </w:rPr>
              <w:t xml:space="preserve"> Tespit edilen riskler yazılır, Sebep: Bu riskin ortaya çıkmasının nedenleri belirtilir.</w:t>
            </w:r>
          </w:p>
        </w:tc>
      </w:tr>
      <w:tr w:rsidR="00575FFC" w:rsidRPr="00575FFC" w14:paraId="696EFFCC" w14:textId="77777777" w:rsidTr="00575FFC">
        <w:trPr>
          <w:trHeight w:val="616"/>
        </w:trPr>
        <w:tc>
          <w:tcPr>
            <w:tcW w:w="425" w:type="dxa"/>
            <w:tcBorders>
              <w:top w:val="nil"/>
              <w:left w:val="single" w:sz="4" w:space="0" w:color="auto"/>
              <w:bottom w:val="single" w:sz="4" w:space="0" w:color="auto"/>
              <w:right w:val="single" w:sz="4" w:space="0" w:color="auto"/>
            </w:tcBorders>
            <w:shd w:val="clear" w:color="000000" w:fill="FF0000"/>
            <w:noWrap/>
            <w:vAlign w:val="center"/>
            <w:hideMark/>
          </w:tcPr>
          <w:p w14:paraId="744D4B79" w14:textId="77777777" w:rsidR="00575FFC" w:rsidRPr="00575FFC" w:rsidRDefault="00575FFC" w:rsidP="00575FFC">
            <w:pPr>
              <w:widowControl/>
              <w:autoSpaceDE/>
              <w:autoSpaceDN/>
              <w:jc w:val="center"/>
              <w:rPr>
                <w:rFonts w:ascii="Calibri" w:eastAsia="Times New Roman" w:hAnsi="Calibri" w:cs="Calibri"/>
                <w:b/>
                <w:bCs/>
                <w:color w:val="FFFFFF"/>
                <w:sz w:val="24"/>
                <w:szCs w:val="24"/>
                <w:lang w:bidi="ar-SA"/>
              </w:rPr>
            </w:pPr>
            <w:r w:rsidRPr="00575FFC">
              <w:rPr>
                <w:rFonts w:ascii="Calibri" w:eastAsia="Times New Roman" w:hAnsi="Calibri" w:cs="Calibri"/>
                <w:b/>
                <w:bCs/>
                <w:color w:val="FFFFFF"/>
                <w:sz w:val="24"/>
                <w:szCs w:val="24"/>
                <w:lang w:bidi="ar-SA"/>
              </w:rPr>
              <w:t>6</w:t>
            </w:r>
          </w:p>
        </w:tc>
        <w:tc>
          <w:tcPr>
            <w:tcW w:w="15306" w:type="dxa"/>
            <w:gridSpan w:val="14"/>
            <w:tcBorders>
              <w:top w:val="single" w:sz="4" w:space="0" w:color="auto"/>
              <w:left w:val="nil"/>
              <w:bottom w:val="single" w:sz="4" w:space="0" w:color="auto"/>
              <w:right w:val="single" w:sz="4" w:space="0" w:color="auto"/>
            </w:tcBorders>
            <w:vAlign w:val="center"/>
            <w:hideMark/>
          </w:tcPr>
          <w:p w14:paraId="54555A1D" w14:textId="77777777" w:rsidR="00575FFC" w:rsidRPr="00575FFC" w:rsidRDefault="00575FFC" w:rsidP="00575FFC">
            <w:pPr>
              <w:widowControl/>
              <w:autoSpaceDE/>
              <w:autoSpaceDN/>
              <w:rPr>
                <w:rFonts w:ascii="Calibri" w:eastAsia="Times New Roman" w:hAnsi="Calibri" w:cs="Calibri"/>
                <w:color w:val="000000"/>
                <w:lang w:bidi="ar-SA"/>
              </w:rPr>
            </w:pPr>
            <w:r w:rsidRPr="00575FFC">
              <w:rPr>
                <w:rFonts w:ascii="Calibri" w:eastAsia="Times New Roman" w:hAnsi="Calibri" w:cs="Calibri"/>
                <w:b/>
                <w:bCs/>
                <w:color w:val="000000"/>
                <w:lang w:bidi="ar-SA"/>
              </w:rPr>
              <w:t>Riske verilen cevaplar: Mevcut Kontroller:</w:t>
            </w:r>
            <w:r w:rsidRPr="00575FFC">
              <w:rPr>
                <w:rFonts w:ascii="Calibri" w:eastAsia="Times New Roman" w:hAnsi="Calibri" w:cs="Calibri"/>
                <w:color w:val="000000"/>
                <w:lang w:bidi="ar-SA"/>
              </w:rPr>
              <w:t xml:space="preserve"> Mevcut kontroller bu sütuna yazılır.</w:t>
            </w:r>
          </w:p>
        </w:tc>
      </w:tr>
      <w:tr w:rsidR="00575FFC" w:rsidRPr="00575FFC" w14:paraId="79FD5BAF" w14:textId="77777777" w:rsidTr="00575FFC">
        <w:trPr>
          <w:trHeight w:val="719"/>
        </w:trPr>
        <w:tc>
          <w:tcPr>
            <w:tcW w:w="425" w:type="dxa"/>
            <w:tcBorders>
              <w:top w:val="nil"/>
              <w:left w:val="single" w:sz="4" w:space="0" w:color="auto"/>
              <w:bottom w:val="single" w:sz="4" w:space="0" w:color="auto"/>
              <w:right w:val="single" w:sz="4" w:space="0" w:color="auto"/>
            </w:tcBorders>
            <w:shd w:val="clear" w:color="000000" w:fill="FF0000"/>
            <w:noWrap/>
            <w:vAlign w:val="center"/>
            <w:hideMark/>
          </w:tcPr>
          <w:p w14:paraId="62581936" w14:textId="77777777" w:rsidR="00575FFC" w:rsidRPr="00575FFC" w:rsidRDefault="00575FFC" w:rsidP="00575FFC">
            <w:pPr>
              <w:widowControl/>
              <w:autoSpaceDE/>
              <w:autoSpaceDN/>
              <w:jc w:val="center"/>
              <w:rPr>
                <w:rFonts w:ascii="Calibri" w:eastAsia="Times New Roman" w:hAnsi="Calibri" w:cs="Calibri"/>
                <w:b/>
                <w:bCs/>
                <w:color w:val="FFFFFF"/>
                <w:sz w:val="24"/>
                <w:szCs w:val="24"/>
                <w:lang w:bidi="ar-SA"/>
              </w:rPr>
            </w:pPr>
            <w:r w:rsidRPr="00575FFC">
              <w:rPr>
                <w:rFonts w:ascii="Calibri" w:eastAsia="Times New Roman" w:hAnsi="Calibri" w:cs="Calibri"/>
                <w:b/>
                <w:bCs/>
                <w:color w:val="FFFFFF"/>
                <w:sz w:val="24"/>
                <w:szCs w:val="24"/>
                <w:lang w:bidi="ar-SA"/>
              </w:rPr>
              <w:t>7</w:t>
            </w:r>
          </w:p>
        </w:tc>
        <w:tc>
          <w:tcPr>
            <w:tcW w:w="15306" w:type="dxa"/>
            <w:gridSpan w:val="14"/>
            <w:tcBorders>
              <w:top w:val="single" w:sz="4" w:space="0" w:color="auto"/>
              <w:left w:val="nil"/>
              <w:bottom w:val="single" w:sz="4" w:space="0" w:color="auto"/>
              <w:right w:val="single" w:sz="4" w:space="0" w:color="auto"/>
            </w:tcBorders>
            <w:vAlign w:val="center"/>
            <w:hideMark/>
          </w:tcPr>
          <w:p w14:paraId="68CC203B" w14:textId="399A0E46" w:rsidR="00575FFC" w:rsidRPr="00575FFC" w:rsidRDefault="00575FFC" w:rsidP="00575FFC">
            <w:pPr>
              <w:widowControl/>
              <w:autoSpaceDE/>
              <w:autoSpaceDN/>
              <w:rPr>
                <w:rFonts w:ascii="Calibri" w:eastAsia="Times New Roman" w:hAnsi="Calibri" w:cs="Calibri"/>
                <w:color w:val="000000"/>
                <w:lang w:bidi="ar-SA"/>
              </w:rPr>
            </w:pPr>
            <w:r w:rsidRPr="00575FFC">
              <w:rPr>
                <w:rFonts w:ascii="Calibri" w:eastAsia="Times New Roman" w:hAnsi="Calibri" w:cs="Calibri"/>
                <w:b/>
                <w:bCs/>
                <w:color w:val="000000"/>
                <w:lang w:bidi="ar-SA"/>
              </w:rPr>
              <w:t>Etki:</w:t>
            </w:r>
            <w:r w:rsidRPr="00575FFC">
              <w:rPr>
                <w:rFonts w:ascii="Calibri" w:eastAsia="Times New Roman" w:hAnsi="Calibri" w:cs="Calibri"/>
                <w:color w:val="000000"/>
                <w:lang w:bidi="ar-SA"/>
              </w:rPr>
              <w:t xml:space="preserve"> Oylama Formu kullanılarak tespit edilen etki değeridir (1-5 arasında). Bu tespit yapılırken riskle ilgili uygulamada olan kontrol faaliyetleri, alınmış önlemler ve düzenlemelerin listelenmesi faydalıdır. Var olan önlemlere rağmen riskin gerçekleşirse etkisinin ne olacağı tespit edilir.</w:t>
            </w:r>
          </w:p>
        </w:tc>
      </w:tr>
      <w:tr w:rsidR="00575FFC" w:rsidRPr="00575FFC" w14:paraId="2EC2EE06" w14:textId="77777777" w:rsidTr="00575FFC">
        <w:trPr>
          <w:trHeight w:val="616"/>
        </w:trPr>
        <w:tc>
          <w:tcPr>
            <w:tcW w:w="425" w:type="dxa"/>
            <w:tcBorders>
              <w:top w:val="nil"/>
              <w:left w:val="single" w:sz="4" w:space="0" w:color="auto"/>
              <w:bottom w:val="single" w:sz="4" w:space="0" w:color="auto"/>
              <w:right w:val="single" w:sz="4" w:space="0" w:color="auto"/>
            </w:tcBorders>
            <w:shd w:val="clear" w:color="000000" w:fill="FF0000"/>
            <w:noWrap/>
            <w:vAlign w:val="center"/>
            <w:hideMark/>
          </w:tcPr>
          <w:p w14:paraId="07B34A21" w14:textId="77777777" w:rsidR="00575FFC" w:rsidRPr="00575FFC" w:rsidRDefault="00575FFC" w:rsidP="00575FFC">
            <w:pPr>
              <w:widowControl/>
              <w:autoSpaceDE/>
              <w:autoSpaceDN/>
              <w:jc w:val="center"/>
              <w:rPr>
                <w:rFonts w:ascii="Calibri" w:eastAsia="Times New Roman" w:hAnsi="Calibri" w:cs="Calibri"/>
                <w:b/>
                <w:bCs/>
                <w:color w:val="FFFFFF"/>
                <w:sz w:val="24"/>
                <w:szCs w:val="24"/>
                <w:lang w:bidi="ar-SA"/>
              </w:rPr>
            </w:pPr>
            <w:r w:rsidRPr="00575FFC">
              <w:rPr>
                <w:rFonts w:ascii="Calibri" w:eastAsia="Times New Roman" w:hAnsi="Calibri" w:cs="Calibri"/>
                <w:b/>
                <w:bCs/>
                <w:color w:val="FFFFFF"/>
                <w:sz w:val="24"/>
                <w:szCs w:val="24"/>
                <w:lang w:bidi="ar-SA"/>
              </w:rPr>
              <w:t>8</w:t>
            </w:r>
          </w:p>
        </w:tc>
        <w:tc>
          <w:tcPr>
            <w:tcW w:w="15306" w:type="dxa"/>
            <w:gridSpan w:val="14"/>
            <w:tcBorders>
              <w:top w:val="single" w:sz="4" w:space="0" w:color="auto"/>
              <w:left w:val="nil"/>
              <w:bottom w:val="single" w:sz="4" w:space="0" w:color="auto"/>
              <w:right w:val="single" w:sz="4" w:space="0" w:color="auto"/>
            </w:tcBorders>
            <w:vAlign w:val="center"/>
            <w:hideMark/>
          </w:tcPr>
          <w:p w14:paraId="042F89B7" w14:textId="507670DE" w:rsidR="00575FFC" w:rsidRPr="00575FFC" w:rsidRDefault="00575FFC" w:rsidP="00575FFC">
            <w:pPr>
              <w:widowControl/>
              <w:autoSpaceDE/>
              <w:autoSpaceDN/>
              <w:rPr>
                <w:rFonts w:ascii="Calibri" w:eastAsia="Times New Roman" w:hAnsi="Calibri" w:cs="Calibri"/>
                <w:color w:val="000000"/>
                <w:lang w:bidi="ar-SA"/>
              </w:rPr>
            </w:pPr>
            <w:r w:rsidRPr="00575FFC">
              <w:rPr>
                <w:rFonts w:ascii="Calibri" w:eastAsia="Times New Roman" w:hAnsi="Calibri" w:cs="Calibri"/>
                <w:b/>
                <w:bCs/>
                <w:color w:val="000000"/>
                <w:lang w:bidi="ar-SA"/>
              </w:rPr>
              <w:t>Olasılık:</w:t>
            </w:r>
            <w:r w:rsidRPr="00575FFC">
              <w:rPr>
                <w:rFonts w:ascii="Calibri" w:eastAsia="Times New Roman" w:hAnsi="Calibri" w:cs="Calibri"/>
                <w:color w:val="000000"/>
                <w:lang w:bidi="ar-SA"/>
              </w:rPr>
              <w:t xml:space="preserve"> Oylama Formu kullanılarak tespit edilen olasılık değeridir (1-5 arasında). Bu tespit yapılırken riskle ilgili uygulamada olan kontrol faaliyetleri, alınmış önlemler ve düzenlemelerin listelenmesi faydalıdır. Var olan önlemlere rağmen riskin gerçekleşme olasılığının ne olduğu tespit edilir.</w:t>
            </w:r>
          </w:p>
        </w:tc>
      </w:tr>
      <w:tr w:rsidR="00575FFC" w:rsidRPr="00575FFC" w14:paraId="43DC04EC" w14:textId="77777777" w:rsidTr="00575FFC">
        <w:trPr>
          <w:trHeight w:val="719"/>
        </w:trPr>
        <w:tc>
          <w:tcPr>
            <w:tcW w:w="425" w:type="dxa"/>
            <w:tcBorders>
              <w:top w:val="nil"/>
              <w:left w:val="single" w:sz="4" w:space="0" w:color="auto"/>
              <w:bottom w:val="single" w:sz="4" w:space="0" w:color="auto"/>
              <w:right w:val="single" w:sz="4" w:space="0" w:color="auto"/>
            </w:tcBorders>
            <w:shd w:val="clear" w:color="000000" w:fill="FF0000"/>
            <w:noWrap/>
            <w:vAlign w:val="center"/>
            <w:hideMark/>
          </w:tcPr>
          <w:p w14:paraId="07322D08" w14:textId="77777777" w:rsidR="00575FFC" w:rsidRPr="00575FFC" w:rsidRDefault="00575FFC" w:rsidP="00575FFC">
            <w:pPr>
              <w:widowControl/>
              <w:autoSpaceDE/>
              <w:autoSpaceDN/>
              <w:jc w:val="center"/>
              <w:rPr>
                <w:rFonts w:ascii="Calibri" w:eastAsia="Times New Roman" w:hAnsi="Calibri" w:cs="Calibri"/>
                <w:b/>
                <w:bCs/>
                <w:color w:val="FFFFFF"/>
                <w:sz w:val="24"/>
                <w:szCs w:val="24"/>
                <w:lang w:bidi="ar-SA"/>
              </w:rPr>
            </w:pPr>
            <w:r w:rsidRPr="00575FFC">
              <w:rPr>
                <w:rFonts w:ascii="Calibri" w:eastAsia="Times New Roman" w:hAnsi="Calibri" w:cs="Calibri"/>
                <w:b/>
                <w:bCs/>
                <w:color w:val="FFFFFF"/>
                <w:sz w:val="24"/>
                <w:szCs w:val="24"/>
                <w:lang w:bidi="ar-SA"/>
              </w:rPr>
              <w:t>9</w:t>
            </w:r>
          </w:p>
        </w:tc>
        <w:tc>
          <w:tcPr>
            <w:tcW w:w="15306" w:type="dxa"/>
            <w:gridSpan w:val="14"/>
            <w:tcBorders>
              <w:top w:val="single" w:sz="4" w:space="0" w:color="auto"/>
              <w:left w:val="nil"/>
              <w:bottom w:val="single" w:sz="4" w:space="0" w:color="auto"/>
              <w:right w:val="single" w:sz="4" w:space="0" w:color="auto"/>
            </w:tcBorders>
            <w:vAlign w:val="center"/>
            <w:hideMark/>
          </w:tcPr>
          <w:p w14:paraId="2AF63F02" w14:textId="77777777" w:rsidR="00575FFC" w:rsidRPr="00575FFC" w:rsidRDefault="00575FFC" w:rsidP="00575FFC">
            <w:pPr>
              <w:widowControl/>
              <w:autoSpaceDE/>
              <w:autoSpaceDN/>
              <w:rPr>
                <w:rFonts w:ascii="Calibri" w:eastAsia="Times New Roman" w:hAnsi="Calibri" w:cs="Calibri"/>
                <w:color w:val="000000"/>
                <w:lang w:bidi="ar-SA"/>
              </w:rPr>
            </w:pPr>
            <w:r w:rsidRPr="00575FFC">
              <w:rPr>
                <w:rFonts w:ascii="Calibri" w:eastAsia="Times New Roman" w:hAnsi="Calibri" w:cs="Calibri"/>
                <w:b/>
                <w:bCs/>
                <w:color w:val="000000"/>
                <w:lang w:bidi="ar-SA"/>
              </w:rPr>
              <w:t>Risk Puanı (R=</w:t>
            </w:r>
            <w:proofErr w:type="spellStart"/>
            <w:r w:rsidRPr="00575FFC">
              <w:rPr>
                <w:rFonts w:ascii="Calibri" w:eastAsia="Times New Roman" w:hAnsi="Calibri" w:cs="Calibri"/>
                <w:b/>
                <w:bCs/>
                <w:color w:val="000000"/>
                <w:lang w:bidi="ar-SA"/>
              </w:rPr>
              <w:t>ExO</w:t>
            </w:r>
            <w:proofErr w:type="spellEnd"/>
            <w:r w:rsidRPr="00575FFC">
              <w:rPr>
                <w:rFonts w:ascii="Calibri" w:eastAsia="Times New Roman" w:hAnsi="Calibri" w:cs="Calibri"/>
                <w:b/>
                <w:bCs/>
                <w:color w:val="000000"/>
                <w:lang w:bidi="ar-SA"/>
              </w:rPr>
              <w:t>):</w:t>
            </w:r>
            <w:r w:rsidRPr="00575FFC">
              <w:rPr>
                <w:rFonts w:ascii="Calibri" w:eastAsia="Times New Roman" w:hAnsi="Calibri" w:cs="Calibri"/>
                <w:color w:val="000000"/>
                <w:lang w:bidi="ar-SA"/>
              </w:rPr>
              <w:t xml:space="preserve"> Oylama Formunda yapılan değerlendirmede tespit edilen etki ve olasılık değerlerinin çarpılması sonucu bulunan, risk puanları önceden belirlenen yüksek, orta ve düşük düzey puan aralıklarına göre yazılır. </w:t>
            </w:r>
          </w:p>
        </w:tc>
      </w:tr>
      <w:tr w:rsidR="00575FFC" w:rsidRPr="00575FFC" w14:paraId="72FA46DC" w14:textId="77777777" w:rsidTr="00575FFC">
        <w:trPr>
          <w:trHeight w:val="719"/>
        </w:trPr>
        <w:tc>
          <w:tcPr>
            <w:tcW w:w="425" w:type="dxa"/>
            <w:tcBorders>
              <w:top w:val="nil"/>
              <w:left w:val="single" w:sz="4" w:space="0" w:color="auto"/>
              <w:bottom w:val="single" w:sz="4" w:space="0" w:color="auto"/>
              <w:right w:val="single" w:sz="4" w:space="0" w:color="auto"/>
            </w:tcBorders>
            <w:shd w:val="clear" w:color="000000" w:fill="FF0000"/>
            <w:noWrap/>
            <w:vAlign w:val="center"/>
            <w:hideMark/>
          </w:tcPr>
          <w:p w14:paraId="6AB5995D" w14:textId="77777777" w:rsidR="00575FFC" w:rsidRPr="00575FFC" w:rsidRDefault="00575FFC" w:rsidP="00575FFC">
            <w:pPr>
              <w:widowControl/>
              <w:autoSpaceDE/>
              <w:autoSpaceDN/>
              <w:jc w:val="center"/>
              <w:rPr>
                <w:rFonts w:ascii="Calibri" w:eastAsia="Times New Roman" w:hAnsi="Calibri" w:cs="Calibri"/>
                <w:b/>
                <w:bCs/>
                <w:color w:val="FFFFFF"/>
                <w:sz w:val="24"/>
                <w:szCs w:val="24"/>
                <w:lang w:bidi="ar-SA"/>
              </w:rPr>
            </w:pPr>
            <w:r w:rsidRPr="00575FFC">
              <w:rPr>
                <w:rFonts w:ascii="Calibri" w:eastAsia="Times New Roman" w:hAnsi="Calibri" w:cs="Calibri"/>
                <w:b/>
                <w:bCs/>
                <w:color w:val="FFFFFF"/>
                <w:sz w:val="24"/>
                <w:szCs w:val="24"/>
                <w:lang w:bidi="ar-SA"/>
              </w:rPr>
              <w:t>10</w:t>
            </w:r>
          </w:p>
        </w:tc>
        <w:tc>
          <w:tcPr>
            <w:tcW w:w="15306" w:type="dxa"/>
            <w:gridSpan w:val="14"/>
            <w:tcBorders>
              <w:top w:val="single" w:sz="4" w:space="0" w:color="auto"/>
              <w:left w:val="nil"/>
              <w:bottom w:val="single" w:sz="4" w:space="0" w:color="auto"/>
              <w:right w:val="single" w:sz="4" w:space="0" w:color="auto"/>
            </w:tcBorders>
            <w:vAlign w:val="center"/>
            <w:hideMark/>
          </w:tcPr>
          <w:p w14:paraId="53C97780" w14:textId="77777777" w:rsidR="00575FFC" w:rsidRPr="00575FFC" w:rsidRDefault="00575FFC" w:rsidP="00575FFC">
            <w:pPr>
              <w:widowControl/>
              <w:autoSpaceDE/>
              <w:autoSpaceDN/>
              <w:rPr>
                <w:rFonts w:ascii="Calibri" w:eastAsia="Times New Roman" w:hAnsi="Calibri" w:cs="Calibri"/>
                <w:color w:val="000000"/>
                <w:lang w:bidi="ar-SA"/>
              </w:rPr>
            </w:pPr>
            <w:r w:rsidRPr="00575FFC">
              <w:rPr>
                <w:rFonts w:ascii="Calibri" w:eastAsia="Times New Roman" w:hAnsi="Calibri" w:cs="Calibri"/>
                <w:b/>
                <w:bCs/>
                <w:color w:val="000000"/>
                <w:lang w:bidi="ar-SA"/>
              </w:rPr>
              <w:t>Değişim (Riskin yönü):</w:t>
            </w:r>
            <w:r w:rsidRPr="00575FFC">
              <w:rPr>
                <w:rFonts w:ascii="Calibri" w:eastAsia="Times New Roman" w:hAnsi="Calibri" w:cs="Calibri"/>
                <w:color w:val="000000"/>
                <w:lang w:bidi="ar-SA"/>
              </w:rPr>
              <w:t xml:space="preserve"> Bir önceki risk kaydı dikkate alınarak riskin durumundaki değişimin gösterildiği sütundur. (Yukarı/aşağı/sabit) şeklinde yazı ile belirtilebileceği gibi idarenin tercihine göre yön işaretleriyle de gösterilebilir. Daha önce risk kaydı yoksa "Yeni" olduğu belirtilir.</w:t>
            </w:r>
          </w:p>
        </w:tc>
      </w:tr>
      <w:tr w:rsidR="00575FFC" w:rsidRPr="00575FFC" w14:paraId="49671DB3" w14:textId="77777777" w:rsidTr="00575FFC">
        <w:trPr>
          <w:trHeight w:val="645"/>
        </w:trPr>
        <w:tc>
          <w:tcPr>
            <w:tcW w:w="425" w:type="dxa"/>
            <w:tcBorders>
              <w:top w:val="nil"/>
              <w:left w:val="single" w:sz="4" w:space="0" w:color="auto"/>
              <w:bottom w:val="single" w:sz="4" w:space="0" w:color="auto"/>
              <w:right w:val="single" w:sz="4" w:space="0" w:color="auto"/>
            </w:tcBorders>
            <w:shd w:val="clear" w:color="000000" w:fill="FF0000"/>
            <w:noWrap/>
            <w:vAlign w:val="center"/>
            <w:hideMark/>
          </w:tcPr>
          <w:p w14:paraId="067D4C34" w14:textId="77777777" w:rsidR="00575FFC" w:rsidRPr="00575FFC" w:rsidRDefault="00575FFC" w:rsidP="00575FFC">
            <w:pPr>
              <w:widowControl/>
              <w:autoSpaceDE/>
              <w:autoSpaceDN/>
              <w:jc w:val="center"/>
              <w:rPr>
                <w:rFonts w:ascii="Calibri" w:eastAsia="Times New Roman" w:hAnsi="Calibri" w:cs="Calibri"/>
                <w:b/>
                <w:bCs/>
                <w:color w:val="FFFFFF"/>
                <w:sz w:val="24"/>
                <w:szCs w:val="24"/>
                <w:lang w:bidi="ar-SA"/>
              </w:rPr>
            </w:pPr>
            <w:r w:rsidRPr="00575FFC">
              <w:rPr>
                <w:rFonts w:ascii="Calibri" w:eastAsia="Times New Roman" w:hAnsi="Calibri" w:cs="Calibri"/>
                <w:b/>
                <w:bCs/>
                <w:color w:val="FFFFFF"/>
                <w:sz w:val="24"/>
                <w:szCs w:val="24"/>
                <w:lang w:bidi="ar-SA"/>
              </w:rPr>
              <w:t>11</w:t>
            </w:r>
          </w:p>
        </w:tc>
        <w:tc>
          <w:tcPr>
            <w:tcW w:w="15306" w:type="dxa"/>
            <w:gridSpan w:val="14"/>
            <w:tcBorders>
              <w:top w:val="single" w:sz="4" w:space="0" w:color="auto"/>
              <w:left w:val="nil"/>
              <w:bottom w:val="single" w:sz="4" w:space="0" w:color="auto"/>
              <w:right w:val="single" w:sz="4" w:space="0" w:color="auto"/>
            </w:tcBorders>
            <w:vAlign w:val="center"/>
            <w:hideMark/>
          </w:tcPr>
          <w:p w14:paraId="0FE1181F" w14:textId="77777777" w:rsidR="00575FFC" w:rsidRPr="00575FFC" w:rsidRDefault="00575FFC" w:rsidP="00575FFC">
            <w:pPr>
              <w:widowControl/>
              <w:autoSpaceDE/>
              <w:autoSpaceDN/>
              <w:rPr>
                <w:rFonts w:ascii="Calibri" w:eastAsia="Times New Roman" w:hAnsi="Calibri" w:cs="Calibri"/>
                <w:color w:val="000000"/>
                <w:lang w:bidi="ar-SA"/>
              </w:rPr>
            </w:pPr>
            <w:r w:rsidRPr="00575FFC">
              <w:rPr>
                <w:rFonts w:ascii="Calibri" w:eastAsia="Times New Roman" w:hAnsi="Calibri" w:cs="Calibri"/>
                <w:b/>
                <w:bCs/>
                <w:color w:val="000000"/>
                <w:lang w:bidi="ar-SA"/>
              </w:rPr>
              <w:t xml:space="preserve">Riske Verilen Cevaplar Yeni/ Ek/Kaldırılan Kontroller: </w:t>
            </w:r>
            <w:r w:rsidRPr="00575FFC">
              <w:rPr>
                <w:rFonts w:ascii="Calibri" w:eastAsia="Times New Roman" w:hAnsi="Calibri" w:cs="Calibri"/>
                <w:color w:val="000000"/>
                <w:lang w:bidi="ar-SA"/>
              </w:rPr>
              <w:t>Öncelikle mevcut kontrollerin gerekli/yeterli olup olmadığı değerlendirilir. Yeterli olduğu değerlendiriliyor ise yeni bir kontrol öngörülmez. Yeterli değil ise yeni veya ek kontroller yazılır. Mevcut kontrollerden kaldırılması uygun bulunanlar da bu bölümde gösterilir.</w:t>
            </w:r>
          </w:p>
        </w:tc>
      </w:tr>
      <w:tr w:rsidR="00575FFC" w:rsidRPr="00575FFC" w14:paraId="2C9D6A5F" w14:textId="77777777" w:rsidTr="00575FFC">
        <w:trPr>
          <w:trHeight w:val="616"/>
        </w:trPr>
        <w:tc>
          <w:tcPr>
            <w:tcW w:w="425" w:type="dxa"/>
            <w:tcBorders>
              <w:top w:val="nil"/>
              <w:left w:val="single" w:sz="4" w:space="0" w:color="auto"/>
              <w:bottom w:val="single" w:sz="4" w:space="0" w:color="auto"/>
              <w:right w:val="single" w:sz="4" w:space="0" w:color="auto"/>
            </w:tcBorders>
            <w:shd w:val="clear" w:color="000000" w:fill="FF0000"/>
            <w:noWrap/>
            <w:vAlign w:val="center"/>
            <w:hideMark/>
          </w:tcPr>
          <w:p w14:paraId="13EB3DF6" w14:textId="77777777" w:rsidR="00575FFC" w:rsidRPr="00575FFC" w:rsidRDefault="00575FFC" w:rsidP="00575FFC">
            <w:pPr>
              <w:widowControl/>
              <w:autoSpaceDE/>
              <w:autoSpaceDN/>
              <w:jc w:val="center"/>
              <w:rPr>
                <w:rFonts w:ascii="Calibri" w:eastAsia="Times New Roman" w:hAnsi="Calibri" w:cs="Calibri"/>
                <w:b/>
                <w:bCs/>
                <w:color w:val="FFFFFF"/>
                <w:sz w:val="24"/>
                <w:szCs w:val="24"/>
                <w:lang w:bidi="ar-SA"/>
              </w:rPr>
            </w:pPr>
            <w:r w:rsidRPr="00575FFC">
              <w:rPr>
                <w:rFonts w:ascii="Calibri" w:eastAsia="Times New Roman" w:hAnsi="Calibri" w:cs="Calibri"/>
                <w:b/>
                <w:bCs/>
                <w:color w:val="FFFFFF"/>
                <w:sz w:val="24"/>
                <w:szCs w:val="24"/>
                <w:lang w:bidi="ar-SA"/>
              </w:rPr>
              <w:t>12</w:t>
            </w:r>
          </w:p>
        </w:tc>
        <w:tc>
          <w:tcPr>
            <w:tcW w:w="15306" w:type="dxa"/>
            <w:gridSpan w:val="14"/>
            <w:tcBorders>
              <w:top w:val="single" w:sz="4" w:space="0" w:color="auto"/>
              <w:left w:val="nil"/>
              <w:bottom w:val="single" w:sz="4" w:space="0" w:color="auto"/>
              <w:right w:val="single" w:sz="4" w:space="0" w:color="auto"/>
            </w:tcBorders>
            <w:vAlign w:val="center"/>
            <w:hideMark/>
          </w:tcPr>
          <w:p w14:paraId="42B4C95A" w14:textId="77777777" w:rsidR="00575FFC" w:rsidRPr="00575FFC" w:rsidRDefault="00575FFC" w:rsidP="00575FFC">
            <w:pPr>
              <w:widowControl/>
              <w:autoSpaceDE/>
              <w:autoSpaceDN/>
              <w:rPr>
                <w:rFonts w:ascii="Calibri" w:eastAsia="Times New Roman" w:hAnsi="Calibri" w:cs="Calibri"/>
                <w:color w:val="000000"/>
                <w:lang w:bidi="ar-SA"/>
              </w:rPr>
            </w:pPr>
            <w:r w:rsidRPr="00575FFC">
              <w:rPr>
                <w:rFonts w:ascii="Calibri" w:eastAsia="Times New Roman" w:hAnsi="Calibri" w:cs="Calibri"/>
                <w:b/>
                <w:bCs/>
                <w:color w:val="000000"/>
                <w:lang w:bidi="ar-SA"/>
              </w:rPr>
              <w:t>Başlangıç Tarihi:</w:t>
            </w:r>
            <w:r w:rsidRPr="00575FFC">
              <w:rPr>
                <w:rFonts w:ascii="Calibri" w:eastAsia="Times New Roman" w:hAnsi="Calibri" w:cs="Calibri"/>
                <w:color w:val="000000"/>
                <w:lang w:bidi="ar-SA"/>
              </w:rPr>
              <w:t xml:space="preserve"> Öngörülen yeni veya ek kontrollerin uygulamaya konulacağı, kaldırılması öngörülen kontrollerin ise uygulamadan kaldırılacağı kesin tarihtir.</w:t>
            </w:r>
          </w:p>
        </w:tc>
      </w:tr>
      <w:tr w:rsidR="00575FFC" w:rsidRPr="00575FFC" w14:paraId="0FB4156D" w14:textId="77777777" w:rsidTr="00575FFC">
        <w:trPr>
          <w:trHeight w:val="983"/>
        </w:trPr>
        <w:tc>
          <w:tcPr>
            <w:tcW w:w="425" w:type="dxa"/>
            <w:tcBorders>
              <w:top w:val="nil"/>
              <w:left w:val="single" w:sz="4" w:space="0" w:color="auto"/>
              <w:bottom w:val="single" w:sz="4" w:space="0" w:color="auto"/>
              <w:right w:val="single" w:sz="4" w:space="0" w:color="auto"/>
            </w:tcBorders>
            <w:shd w:val="clear" w:color="000000" w:fill="FF0000"/>
            <w:noWrap/>
            <w:vAlign w:val="center"/>
            <w:hideMark/>
          </w:tcPr>
          <w:p w14:paraId="2E068ED6" w14:textId="77777777" w:rsidR="00575FFC" w:rsidRPr="00575FFC" w:rsidRDefault="00575FFC" w:rsidP="00575FFC">
            <w:pPr>
              <w:widowControl/>
              <w:autoSpaceDE/>
              <w:autoSpaceDN/>
              <w:jc w:val="center"/>
              <w:rPr>
                <w:rFonts w:ascii="Calibri" w:eastAsia="Times New Roman" w:hAnsi="Calibri" w:cs="Calibri"/>
                <w:b/>
                <w:bCs/>
                <w:color w:val="FFFFFF"/>
                <w:sz w:val="24"/>
                <w:szCs w:val="24"/>
                <w:lang w:bidi="ar-SA"/>
              </w:rPr>
            </w:pPr>
            <w:r w:rsidRPr="00575FFC">
              <w:rPr>
                <w:rFonts w:ascii="Calibri" w:eastAsia="Times New Roman" w:hAnsi="Calibri" w:cs="Calibri"/>
                <w:b/>
                <w:bCs/>
                <w:color w:val="FFFFFF"/>
                <w:sz w:val="24"/>
                <w:szCs w:val="24"/>
                <w:lang w:bidi="ar-SA"/>
              </w:rPr>
              <w:t>13</w:t>
            </w:r>
          </w:p>
        </w:tc>
        <w:tc>
          <w:tcPr>
            <w:tcW w:w="15306" w:type="dxa"/>
            <w:gridSpan w:val="14"/>
            <w:tcBorders>
              <w:top w:val="single" w:sz="4" w:space="0" w:color="auto"/>
              <w:left w:val="nil"/>
              <w:bottom w:val="single" w:sz="4" w:space="0" w:color="auto"/>
              <w:right w:val="single" w:sz="4" w:space="0" w:color="auto"/>
            </w:tcBorders>
            <w:vAlign w:val="center"/>
            <w:hideMark/>
          </w:tcPr>
          <w:p w14:paraId="4CA276CB" w14:textId="77777777" w:rsidR="00575FFC" w:rsidRPr="00575FFC" w:rsidRDefault="00575FFC" w:rsidP="00575FFC">
            <w:pPr>
              <w:widowControl/>
              <w:autoSpaceDE/>
              <w:autoSpaceDN/>
              <w:rPr>
                <w:rFonts w:ascii="Calibri" w:eastAsia="Times New Roman" w:hAnsi="Calibri" w:cs="Calibri"/>
                <w:color w:val="000000"/>
                <w:lang w:bidi="ar-SA"/>
              </w:rPr>
            </w:pPr>
            <w:r w:rsidRPr="00575FFC">
              <w:rPr>
                <w:rFonts w:ascii="Calibri" w:eastAsia="Times New Roman" w:hAnsi="Calibri" w:cs="Calibri"/>
                <w:b/>
                <w:bCs/>
                <w:color w:val="000000"/>
                <w:lang w:bidi="ar-SA"/>
              </w:rPr>
              <w:t xml:space="preserve">Riskin Sahibi: </w:t>
            </w:r>
            <w:r w:rsidRPr="00575FFC">
              <w:rPr>
                <w:rFonts w:ascii="Calibri" w:eastAsia="Times New Roman" w:hAnsi="Calibri" w:cs="Calibri"/>
                <w:color w:val="000000"/>
                <w:lang w:bidi="ar-SA"/>
              </w:rPr>
              <w:t>Riskin yönetilmesinden ve izlenmesinden sorumlu olan kişidir. Riskle ilgili bilgiyi toplayan, izlemeyi gerçekleştiren, riske verilen cevapları yöneten ve riskin yönetildiğine ilişkin kanıtların tutulmasını sağlayan kişi riskin sahibidir. Riskin sahibinde riske verilecek cevapları gerçekleştirmek üzere gerekli kaynak ve yetki bulunmalıdır. Riskin sahibi aynı zamanda, Risk kayıtlarının güncellenmesi ve riskle ilgili olarak bir üst makama raporlama yapan kişidir.</w:t>
            </w:r>
          </w:p>
        </w:tc>
      </w:tr>
      <w:tr w:rsidR="00575FFC" w:rsidRPr="00575FFC" w14:paraId="4DC9E735" w14:textId="77777777" w:rsidTr="00575FFC">
        <w:trPr>
          <w:trHeight w:val="645"/>
        </w:trPr>
        <w:tc>
          <w:tcPr>
            <w:tcW w:w="425" w:type="dxa"/>
            <w:tcBorders>
              <w:top w:val="nil"/>
              <w:left w:val="single" w:sz="4" w:space="0" w:color="auto"/>
              <w:bottom w:val="single" w:sz="4" w:space="0" w:color="auto"/>
              <w:right w:val="single" w:sz="4" w:space="0" w:color="auto"/>
            </w:tcBorders>
            <w:shd w:val="clear" w:color="000000" w:fill="FF0000"/>
            <w:noWrap/>
            <w:vAlign w:val="center"/>
            <w:hideMark/>
          </w:tcPr>
          <w:p w14:paraId="0AA6BB9C" w14:textId="77777777" w:rsidR="00575FFC" w:rsidRPr="00575FFC" w:rsidRDefault="00575FFC" w:rsidP="00575FFC">
            <w:pPr>
              <w:widowControl/>
              <w:autoSpaceDE/>
              <w:autoSpaceDN/>
              <w:jc w:val="center"/>
              <w:rPr>
                <w:rFonts w:ascii="Calibri" w:eastAsia="Times New Roman" w:hAnsi="Calibri" w:cs="Calibri"/>
                <w:b/>
                <w:bCs/>
                <w:color w:val="FFFFFF"/>
                <w:sz w:val="24"/>
                <w:szCs w:val="24"/>
                <w:lang w:bidi="ar-SA"/>
              </w:rPr>
            </w:pPr>
            <w:r w:rsidRPr="00575FFC">
              <w:rPr>
                <w:rFonts w:ascii="Calibri" w:eastAsia="Times New Roman" w:hAnsi="Calibri" w:cs="Calibri"/>
                <w:b/>
                <w:bCs/>
                <w:color w:val="FFFFFF"/>
                <w:sz w:val="24"/>
                <w:szCs w:val="24"/>
                <w:lang w:bidi="ar-SA"/>
              </w:rPr>
              <w:t>14</w:t>
            </w:r>
          </w:p>
        </w:tc>
        <w:tc>
          <w:tcPr>
            <w:tcW w:w="15306" w:type="dxa"/>
            <w:gridSpan w:val="14"/>
            <w:tcBorders>
              <w:top w:val="single" w:sz="4" w:space="0" w:color="auto"/>
              <w:left w:val="nil"/>
              <w:bottom w:val="single" w:sz="4" w:space="0" w:color="auto"/>
              <w:right w:val="single" w:sz="4" w:space="0" w:color="auto"/>
            </w:tcBorders>
            <w:vAlign w:val="center"/>
            <w:hideMark/>
          </w:tcPr>
          <w:p w14:paraId="39780E50" w14:textId="77777777" w:rsidR="00575FFC" w:rsidRPr="00575FFC" w:rsidRDefault="00575FFC" w:rsidP="00575FFC">
            <w:pPr>
              <w:widowControl/>
              <w:autoSpaceDE/>
              <w:autoSpaceDN/>
              <w:rPr>
                <w:rFonts w:ascii="Calibri" w:eastAsia="Times New Roman" w:hAnsi="Calibri" w:cs="Calibri"/>
                <w:color w:val="000000"/>
                <w:lang w:bidi="ar-SA"/>
              </w:rPr>
            </w:pPr>
            <w:r w:rsidRPr="00575FFC">
              <w:rPr>
                <w:rFonts w:ascii="Calibri" w:eastAsia="Times New Roman" w:hAnsi="Calibri" w:cs="Calibri"/>
                <w:b/>
                <w:bCs/>
                <w:color w:val="000000"/>
                <w:lang w:bidi="ar-SA"/>
              </w:rPr>
              <w:t>Açıklamalar:</w:t>
            </w:r>
            <w:r w:rsidRPr="00575FFC">
              <w:rPr>
                <w:rFonts w:ascii="Calibri" w:eastAsia="Times New Roman" w:hAnsi="Calibri" w:cs="Calibri"/>
                <w:color w:val="000000"/>
                <w:lang w:bidi="ar-SA"/>
              </w:rPr>
              <w:t xml:space="preserve"> Riskin mevcut durumu, değişim yönü, ne zaman gözden geçirileceği ve hangi aralıklarla kime raporlanacağı ve belirtilmesine ihtiyaç duyulan diğer hususlar bu sütunda belirtilir.</w:t>
            </w:r>
          </w:p>
        </w:tc>
      </w:tr>
      <w:tr w:rsidR="00575FFC" w:rsidRPr="00575FFC" w14:paraId="03B7A98F" w14:textId="77777777" w:rsidTr="00575FFC">
        <w:trPr>
          <w:trHeight w:val="190"/>
        </w:trPr>
        <w:tc>
          <w:tcPr>
            <w:tcW w:w="15732" w:type="dxa"/>
            <w:gridSpan w:val="15"/>
            <w:tcBorders>
              <w:top w:val="single" w:sz="4" w:space="0" w:color="auto"/>
              <w:left w:val="nil"/>
              <w:bottom w:val="single" w:sz="4" w:space="0" w:color="auto"/>
              <w:right w:val="nil"/>
            </w:tcBorders>
            <w:noWrap/>
            <w:vAlign w:val="bottom"/>
            <w:hideMark/>
          </w:tcPr>
          <w:p w14:paraId="55B7B56B" w14:textId="77777777" w:rsidR="00575FFC" w:rsidRPr="00575FFC" w:rsidRDefault="00575FFC" w:rsidP="00575FFC">
            <w:pPr>
              <w:widowControl/>
              <w:autoSpaceDE/>
              <w:autoSpaceDN/>
              <w:jc w:val="center"/>
              <w:rPr>
                <w:rFonts w:ascii="Calibri" w:eastAsia="Times New Roman" w:hAnsi="Calibri" w:cs="Calibri"/>
                <w:color w:val="000000"/>
                <w:lang w:bidi="ar-SA"/>
              </w:rPr>
            </w:pPr>
            <w:r w:rsidRPr="00575FFC">
              <w:rPr>
                <w:rFonts w:ascii="Calibri" w:eastAsia="Times New Roman" w:hAnsi="Calibri" w:cs="Calibri"/>
                <w:color w:val="000000"/>
                <w:lang w:bidi="ar-SA"/>
              </w:rPr>
              <w:t> </w:t>
            </w:r>
          </w:p>
        </w:tc>
      </w:tr>
      <w:tr w:rsidR="00575FFC" w:rsidRPr="00575FFC" w14:paraId="211FB83F" w14:textId="77777777" w:rsidTr="00575FFC">
        <w:trPr>
          <w:trHeight w:val="454"/>
        </w:trPr>
        <w:tc>
          <w:tcPr>
            <w:tcW w:w="15732" w:type="dxa"/>
            <w:gridSpan w:val="15"/>
            <w:tcBorders>
              <w:top w:val="single" w:sz="4" w:space="0" w:color="auto"/>
              <w:left w:val="single" w:sz="4" w:space="0" w:color="auto"/>
              <w:bottom w:val="single" w:sz="4" w:space="0" w:color="auto"/>
              <w:right w:val="single" w:sz="4" w:space="0" w:color="auto"/>
            </w:tcBorders>
            <w:shd w:val="clear" w:color="000000" w:fill="FF0000"/>
            <w:vAlign w:val="center"/>
            <w:hideMark/>
          </w:tcPr>
          <w:p w14:paraId="37F084B4" w14:textId="77777777" w:rsidR="00575FFC" w:rsidRPr="00575FFC" w:rsidRDefault="00575FFC" w:rsidP="00575FFC">
            <w:pPr>
              <w:widowControl/>
              <w:autoSpaceDE/>
              <w:autoSpaceDN/>
              <w:jc w:val="center"/>
              <w:rPr>
                <w:rFonts w:ascii="Calibri" w:eastAsia="Times New Roman" w:hAnsi="Calibri" w:cs="Calibri"/>
                <w:b/>
                <w:bCs/>
                <w:color w:val="FFFFFF"/>
                <w:sz w:val="26"/>
                <w:szCs w:val="26"/>
                <w:lang w:bidi="ar-SA"/>
              </w:rPr>
            </w:pPr>
            <w:r w:rsidRPr="00575FFC">
              <w:rPr>
                <w:rFonts w:ascii="Calibri" w:eastAsia="Times New Roman" w:hAnsi="Calibri" w:cs="Calibri"/>
                <w:b/>
                <w:bCs/>
                <w:color w:val="FFFFFF"/>
                <w:sz w:val="26"/>
                <w:szCs w:val="26"/>
                <w:lang w:bidi="ar-SA"/>
              </w:rPr>
              <w:lastRenderedPageBreak/>
              <w:t>Renkler</w:t>
            </w:r>
          </w:p>
        </w:tc>
      </w:tr>
      <w:tr w:rsidR="00575FFC" w:rsidRPr="00575FFC" w14:paraId="35748F33" w14:textId="77777777" w:rsidTr="00575FFC">
        <w:trPr>
          <w:trHeight w:val="425"/>
        </w:trPr>
        <w:tc>
          <w:tcPr>
            <w:tcW w:w="425" w:type="dxa"/>
            <w:tcBorders>
              <w:top w:val="nil"/>
              <w:left w:val="single" w:sz="4" w:space="0" w:color="auto"/>
              <w:bottom w:val="single" w:sz="4" w:space="0" w:color="auto"/>
              <w:right w:val="single" w:sz="4" w:space="0" w:color="auto"/>
            </w:tcBorders>
            <w:shd w:val="clear" w:color="000000" w:fill="FF0000"/>
            <w:noWrap/>
            <w:vAlign w:val="bottom"/>
            <w:hideMark/>
          </w:tcPr>
          <w:p w14:paraId="58EC0DF8" w14:textId="77777777" w:rsidR="00575FFC" w:rsidRPr="00575FFC" w:rsidRDefault="00575FFC" w:rsidP="00575FFC">
            <w:pPr>
              <w:widowControl/>
              <w:autoSpaceDE/>
              <w:autoSpaceDN/>
              <w:rPr>
                <w:rFonts w:ascii="Calibri" w:eastAsia="Times New Roman" w:hAnsi="Calibri" w:cs="Calibri"/>
                <w:color w:val="000000"/>
                <w:lang w:bidi="ar-SA"/>
              </w:rPr>
            </w:pPr>
            <w:r w:rsidRPr="00575FFC">
              <w:rPr>
                <w:rFonts w:ascii="Calibri" w:eastAsia="Times New Roman" w:hAnsi="Calibri" w:cs="Calibri"/>
                <w:color w:val="000000"/>
                <w:lang w:bidi="ar-SA"/>
              </w:rPr>
              <w:t> </w:t>
            </w:r>
          </w:p>
        </w:tc>
        <w:tc>
          <w:tcPr>
            <w:tcW w:w="15306" w:type="dxa"/>
            <w:gridSpan w:val="14"/>
            <w:tcBorders>
              <w:top w:val="single" w:sz="4" w:space="0" w:color="auto"/>
              <w:left w:val="nil"/>
              <w:bottom w:val="single" w:sz="4" w:space="0" w:color="auto"/>
              <w:right w:val="single" w:sz="4" w:space="0" w:color="auto"/>
            </w:tcBorders>
            <w:vAlign w:val="center"/>
            <w:hideMark/>
          </w:tcPr>
          <w:p w14:paraId="72E0CF10" w14:textId="77777777" w:rsidR="00575FFC" w:rsidRPr="00575FFC" w:rsidRDefault="00575FFC" w:rsidP="00575FFC">
            <w:pPr>
              <w:widowControl/>
              <w:autoSpaceDE/>
              <w:autoSpaceDN/>
              <w:rPr>
                <w:rFonts w:ascii="Calibri" w:eastAsia="Times New Roman" w:hAnsi="Calibri" w:cs="Calibri"/>
                <w:color w:val="000000"/>
                <w:lang w:bidi="ar-SA"/>
              </w:rPr>
            </w:pPr>
            <w:r w:rsidRPr="00575FFC">
              <w:rPr>
                <w:rFonts w:ascii="Calibri" w:eastAsia="Times New Roman" w:hAnsi="Calibri" w:cs="Calibri"/>
                <w:color w:val="000000"/>
                <w:lang w:bidi="ar-SA"/>
              </w:rPr>
              <w:t>Yüksek düzey risk</w:t>
            </w:r>
          </w:p>
        </w:tc>
      </w:tr>
      <w:tr w:rsidR="00575FFC" w:rsidRPr="00575FFC" w14:paraId="173E4E1E" w14:textId="77777777" w:rsidTr="00575FFC">
        <w:trPr>
          <w:trHeight w:val="425"/>
        </w:trPr>
        <w:tc>
          <w:tcPr>
            <w:tcW w:w="425" w:type="dxa"/>
            <w:tcBorders>
              <w:top w:val="nil"/>
              <w:left w:val="single" w:sz="4" w:space="0" w:color="auto"/>
              <w:bottom w:val="single" w:sz="4" w:space="0" w:color="auto"/>
              <w:right w:val="single" w:sz="4" w:space="0" w:color="auto"/>
            </w:tcBorders>
            <w:shd w:val="clear" w:color="000000" w:fill="FFFF00"/>
            <w:noWrap/>
            <w:vAlign w:val="bottom"/>
            <w:hideMark/>
          </w:tcPr>
          <w:p w14:paraId="53A67111" w14:textId="77777777" w:rsidR="00575FFC" w:rsidRPr="00575FFC" w:rsidRDefault="00575FFC" w:rsidP="00575FFC">
            <w:pPr>
              <w:widowControl/>
              <w:autoSpaceDE/>
              <w:autoSpaceDN/>
              <w:rPr>
                <w:rFonts w:ascii="Calibri" w:eastAsia="Times New Roman" w:hAnsi="Calibri" w:cs="Calibri"/>
                <w:color w:val="000000"/>
                <w:lang w:bidi="ar-SA"/>
              </w:rPr>
            </w:pPr>
            <w:r w:rsidRPr="00575FFC">
              <w:rPr>
                <w:rFonts w:ascii="Calibri" w:eastAsia="Times New Roman" w:hAnsi="Calibri" w:cs="Calibri"/>
                <w:color w:val="000000"/>
                <w:lang w:bidi="ar-SA"/>
              </w:rPr>
              <w:t> </w:t>
            </w:r>
          </w:p>
        </w:tc>
        <w:tc>
          <w:tcPr>
            <w:tcW w:w="15306" w:type="dxa"/>
            <w:gridSpan w:val="14"/>
            <w:tcBorders>
              <w:top w:val="single" w:sz="4" w:space="0" w:color="auto"/>
              <w:left w:val="nil"/>
              <w:bottom w:val="single" w:sz="4" w:space="0" w:color="auto"/>
              <w:right w:val="single" w:sz="4" w:space="0" w:color="auto"/>
            </w:tcBorders>
            <w:vAlign w:val="center"/>
            <w:hideMark/>
          </w:tcPr>
          <w:p w14:paraId="334C7557" w14:textId="77777777" w:rsidR="00575FFC" w:rsidRPr="00575FFC" w:rsidRDefault="00575FFC" w:rsidP="00575FFC">
            <w:pPr>
              <w:widowControl/>
              <w:autoSpaceDE/>
              <w:autoSpaceDN/>
              <w:rPr>
                <w:rFonts w:ascii="Calibri" w:eastAsia="Times New Roman" w:hAnsi="Calibri" w:cs="Calibri"/>
                <w:color w:val="000000"/>
                <w:lang w:bidi="ar-SA"/>
              </w:rPr>
            </w:pPr>
            <w:r w:rsidRPr="00575FFC">
              <w:rPr>
                <w:rFonts w:ascii="Calibri" w:eastAsia="Times New Roman" w:hAnsi="Calibri" w:cs="Calibri"/>
                <w:color w:val="000000"/>
                <w:lang w:bidi="ar-SA"/>
              </w:rPr>
              <w:t>Orta düzey risk</w:t>
            </w:r>
          </w:p>
        </w:tc>
      </w:tr>
      <w:tr w:rsidR="00575FFC" w:rsidRPr="00575FFC" w14:paraId="53FEE567" w14:textId="77777777" w:rsidTr="00575FFC">
        <w:trPr>
          <w:trHeight w:val="425"/>
        </w:trPr>
        <w:tc>
          <w:tcPr>
            <w:tcW w:w="425" w:type="dxa"/>
            <w:tcBorders>
              <w:top w:val="nil"/>
              <w:left w:val="single" w:sz="4" w:space="0" w:color="auto"/>
              <w:bottom w:val="single" w:sz="4" w:space="0" w:color="auto"/>
              <w:right w:val="single" w:sz="4" w:space="0" w:color="auto"/>
            </w:tcBorders>
            <w:shd w:val="clear" w:color="000000" w:fill="00B050"/>
            <w:noWrap/>
            <w:vAlign w:val="bottom"/>
            <w:hideMark/>
          </w:tcPr>
          <w:p w14:paraId="4C47A1A0" w14:textId="77777777" w:rsidR="00575FFC" w:rsidRPr="00575FFC" w:rsidRDefault="00575FFC" w:rsidP="00575FFC">
            <w:pPr>
              <w:widowControl/>
              <w:autoSpaceDE/>
              <w:autoSpaceDN/>
              <w:rPr>
                <w:rFonts w:ascii="Calibri" w:eastAsia="Times New Roman" w:hAnsi="Calibri" w:cs="Calibri"/>
                <w:color w:val="000000"/>
                <w:lang w:bidi="ar-SA"/>
              </w:rPr>
            </w:pPr>
            <w:r w:rsidRPr="00575FFC">
              <w:rPr>
                <w:rFonts w:ascii="Calibri" w:eastAsia="Times New Roman" w:hAnsi="Calibri" w:cs="Calibri"/>
                <w:color w:val="000000"/>
                <w:lang w:bidi="ar-SA"/>
              </w:rPr>
              <w:t> </w:t>
            </w:r>
          </w:p>
        </w:tc>
        <w:tc>
          <w:tcPr>
            <w:tcW w:w="15306" w:type="dxa"/>
            <w:gridSpan w:val="14"/>
            <w:tcBorders>
              <w:top w:val="single" w:sz="4" w:space="0" w:color="auto"/>
              <w:left w:val="nil"/>
              <w:bottom w:val="single" w:sz="4" w:space="0" w:color="auto"/>
              <w:right w:val="single" w:sz="4" w:space="0" w:color="auto"/>
            </w:tcBorders>
            <w:vAlign w:val="center"/>
            <w:hideMark/>
          </w:tcPr>
          <w:p w14:paraId="731050F6" w14:textId="77777777" w:rsidR="00575FFC" w:rsidRPr="00575FFC" w:rsidRDefault="00575FFC" w:rsidP="00575FFC">
            <w:pPr>
              <w:widowControl/>
              <w:autoSpaceDE/>
              <w:autoSpaceDN/>
              <w:rPr>
                <w:rFonts w:ascii="Calibri" w:eastAsia="Times New Roman" w:hAnsi="Calibri" w:cs="Calibri"/>
                <w:color w:val="000000"/>
                <w:lang w:bidi="ar-SA"/>
              </w:rPr>
            </w:pPr>
            <w:r w:rsidRPr="00575FFC">
              <w:rPr>
                <w:rFonts w:ascii="Calibri" w:eastAsia="Times New Roman" w:hAnsi="Calibri" w:cs="Calibri"/>
                <w:color w:val="000000"/>
                <w:lang w:bidi="ar-SA"/>
              </w:rPr>
              <w:t>Düşük düzey risk</w:t>
            </w:r>
          </w:p>
        </w:tc>
      </w:tr>
      <w:tr w:rsidR="00575FFC" w:rsidRPr="00575FFC" w14:paraId="245A882B" w14:textId="77777777" w:rsidTr="00575FFC">
        <w:trPr>
          <w:trHeight w:val="176"/>
        </w:trPr>
        <w:tc>
          <w:tcPr>
            <w:tcW w:w="15732" w:type="dxa"/>
            <w:gridSpan w:val="15"/>
            <w:tcBorders>
              <w:top w:val="single" w:sz="4" w:space="0" w:color="auto"/>
              <w:left w:val="nil"/>
              <w:bottom w:val="nil"/>
              <w:right w:val="nil"/>
            </w:tcBorders>
            <w:noWrap/>
            <w:vAlign w:val="bottom"/>
            <w:hideMark/>
          </w:tcPr>
          <w:p w14:paraId="74B379F4" w14:textId="77777777" w:rsidR="00575FFC" w:rsidRPr="00575FFC" w:rsidRDefault="00575FFC" w:rsidP="00575FFC">
            <w:pPr>
              <w:widowControl/>
              <w:autoSpaceDE/>
              <w:autoSpaceDN/>
              <w:jc w:val="center"/>
              <w:rPr>
                <w:rFonts w:ascii="Calibri" w:eastAsia="Times New Roman" w:hAnsi="Calibri" w:cs="Calibri"/>
                <w:color w:val="000000"/>
                <w:lang w:bidi="ar-SA"/>
              </w:rPr>
            </w:pPr>
            <w:r w:rsidRPr="00575FFC">
              <w:rPr>
                <w:rFonts w:ascii="Calibri" w:eastAsia="Times New Roman" w:hAnsi="Calibri" w:cs="Calibri"/>
                <w:color w:val="000000"/>
                <w:lang w:bidi="ar-SA"/>
              </w:rPr>
              <w:t> </w:t>
            </w:r>
          </w:p>
        </w:tc>
      </w:tr>
      <w:tr w:rsidR="00575FFC" w:rsidRPr="00575FFC" w14:paraId="246CADD2" w14:textId="77777777" w:rsidTr="00575FFC">
        <w:trPr>
          <w:trHeight w:val="645"/>
        </w:trPr>
        <w:tc>
          <w:tcPr>
            <w:tcW w:w="15732" w:type="dxa"/>
            <w:gridSpan w:val="15"/>
            <w:tcBorders>
              <w:top w:val="nil"/>
              <w:left w:val="nil"/>
              <w:bottom w:val="nil"/>
              <w:right w:val="nil"/>
            </w:tcBorders>
            <w:vAlign w:val="center"/>
            <w:hideMark/>
          </w:tcPr>
          <w:p w14:paraId="40269D48" w14:textId="77777777" w:rsidR="00575FFC" w:rsidRPr="00575FFC" w:rsidRDefault="00575FFC" w:rsidP="00575FFC">
            <w:pPr>
              <w:widowControl/>
              <w:autoSpaceDE/>
              <w:autoSpaceDN/>
              <w:rPr>
                <w:rFonts w:ascii="Calibri" w:eastAsia="Times New Roman" w:hAnsi="Calibri" w:cs="Calibri"/>
                <w:color w:val="000000"/>
                <w:lang w:bidi="ar-SA"/>
              </w:rPr>
            </w:pPr>
            <w:proofErr w:type="gramStart"/>
            <w:r w:rsidRPr="00575FFC">
              <w:rPr>
                <w:rFonts w:ascii="Calibri" w:eastAsia="Times New Roman" w:hAnsi="Calibri" w:cs="Calibri"/>
                <w:b/>
                <w:bCs/>
                <w:color w:val="000000"/>
                <w:lang w:bidi="ar-SA"/>
              </w:rPr>
              <w:t>NOT :</w:t>
            </w:r>
            <w:proofErr w:type="gramEnd"/>
            <w:r w:rsidRPr="00575FFC">
              <w:rPr>
                <w:rFonts w:ascii="Calibri" w:eastAsia="Times New Roman" w:hAnsi="Calibri" w:cs="Calibri"/>
                <w:b/>
                <w:bCs/>
                <w:color w:val="000000"/>
                <w:lang w:bidi="ar-SA"/>
              </w:rPr>
              <w:t xml:space="preserve"> </w:t>
            </w:r>
            <w:r w:rsidRPr="00575FFC">
              <w:rPr>
                <w:rFonts w:ascii="Calibri" w:eastAsia="Times New Roman" w:hAnsi="Calibri" w:cs="Calibri"/>
                <w:color w:val="000000"/>
                <w:lang w:bidi="ar-SA"/>
              </w:rPr>
              <w:t>Yıl içerisinde yeni bir risk tespit edilmesi durumunda riski tespit eden personel bir üst yöneticiye bu riski iletir. Yönetici bunun yönetilmesi gereken bir risk olduğuna karar verirse, bu risk, Risk Kayıt Formuna işlenerek ilgili yönetici tarafından onaylanır.</w:t>
            </w:r>
          </w:p>
        </w:tc>
      </w:tr>
    </w:tbl>
    <w:p w14:paraId="206BC189" w14:textId="77777777" w:rsidR="001A43A0" w:rsidRDefault="001A43A0"/>
    <w:sectPr w:rsidR="001A43A0" w:rsidSect="00575FFC">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A2"/>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0002AFF" w:usb1="C000ACF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5FFC"/>
    <w:rsid w:val="001722DC"/>
    <w:rsid w:val="001A43A0"/>
    <w:rsid w:val="00414E2E"/>
    <w:rsid w:val="00575FFC"/>
    <w:rsid w:val="00AC1835"/>
    <w:rsid w:val="00C9239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537C23"/>
  <w15:docId w15:val="{FDC686FF-CBD1-444B-B762-CFE555149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5FFC"/>
    <w:pPr>
      <w:widowControl w:val="0"/>
      <w:autoSpaceDE w:val="0"/>
      <w:autoSpaceDN w:val="0"/>
      <w:spacing w:after="0" w:line="240" w:lineRule="auto"/>
    </w:pPr>
    <w:rPr>
      <w:rFonts w:ascii="Arial" w:eastAsia="Arial" w:hAnsi="Arial" w:cs="Arial"/>
      <w:lang w:eastAsia="tr-TR" w:bidi="tr-TR"/>
    </w:rPr>
  </w:style>
  <w:style w:type="paragraph" w:styleId="Balk1">
    <w:name w:val="heading 1"/>
    <w:basedOn w:val="Normal"/>
    <w:next w:val="Normal"/>
    <w:link w:val="Balk1Char"/>
    <w:uiPriority w:val="9"/>
    <w:qFormat/>
    <w:rsid w:val="00575FFC"/>
    <w:pPr>
      <w:keepNext/>
      <w:keepLines/>
      <w:widowControl/>
      <w:autoSpaceDE/>
      <w:autoSpaceDN/>
      <w:spacing w:before="360" w:after="80" w:line="259" w:lineRule="auto"/>
      <w:outlineLvl w:val="0"/>
    </w:pPr>
    <w:rPr>
      <w:rFonts w:asciiTheme="majorHAnsi" w:eastAsiaTheme="majorEastAsia" w:hAnsiTheme="majorHAnsi" w:cstheme="majorBidi"/>
      <w:color w:val="2E74B5" w:themeColor="accent1" w:themeShade="BF"/>
      <w:sz w:val="40"/>
      <w:szCs w:val="40"/>
      <w:lang w:eastAsia="en-US" w:bidi="ar-SA"/>
    </w:rPr>
  </w:style>
  <w:style w:type="paragraph" w:styleId="Balk2">
    <w:name w:val="heading 2"/>
    <w:basedOn w:val="Normal"/>
    <w:next w:val="Normal"/>
    <w:link w:val="Balk2Char"/>
    <w:uiPriority w:val="9"/>
    <w:semiHidden/>
    <w:unhideWhenUsed/>
    <w:qFormat/>
    <w:rsid w:val="00575FFC"/>
    <w:pPr>
      <w:keepNext/>
      <w:keepLines/>
      <w:widowControl/>
      <w:autoSpaceDE/>
      <w:autoSpaceDN/>
      <w:spacing w:before="160" w:after="80" w:line="259" w:lineRule="auto"/>
      <w:outlineLvl w:val="1"/>
    </w:pPr>
    <w:rPr>
      <w:rFonts w:asciiTheme="majorHAnsi" w:eastAsiaTheme="majorEastAsia" w:hAnsiTheme="majorHAnsi" w:cstheme="majorBidi"/>
      <w:color w:val="2E74B5" w:themeColor="accent1" w:themeShade="BF"/>
      <w:sz w:val="32"/>
      <w:szCs w:val="32"/>
      <w:lang w:eastAsia="en-US" w:bidi="ar-SA"/>
    </w:rPr>
  </w:style>
  <w:style w:type="paragraph" w:styleId="Balk3">
    <w:name w:val="heading 3"/>
    <w:basedOn w:val="Normal"/>
    <w:next w:val="Normal"/>
    <w:link w:val="Balk3Char"/>
    <w:uiPriority w:val="9"/>
    <w:semiHidden/>
    <w:unhideWhenUsed/>
    <w:qFormat/>
    <w:rsid w:val="00575FFC"/>
    <w:pPr>
      <w:keepNext/>
      <w:keepLines/>
      <w:widowControl/>
      <w:autoSpaceDE/>
      <w:autoSpaceDN/>
      <w:spacing w:before="160" w:after="80" w:line="259" w:lineRule="auto"/>
      <w:outlineLvl w:val="2"/>
    </w:pPr>
    <w:rPr>
      <w:rFonts w:asciiTheme="minorHAnsi" w:eastAsiaTheme="majorEastAsia" w:hAnsiTheme="minorHAnsi" w:cstheme="majorBidi"/>
      <w:color w:val="2E74B5" w:themeColor="accent1" w:themeShade="BF"/>
      <w:sz w:val="28"/>
      <w:szCs w:val="28"/>
      <w:lang w:eastAsia="en-US" w:bidi="ar-SA"/>
    </w:rPr>
  </w:style>
  <w:style w:type="paragraph" w:styleId="Balk4">
    <w:name w:val="heading 4"/>
    <w:basedOn w:val="Normal"/>
    <w:next w:val="Normal"/>
    <w:link w:val="Balk4Char"/>
    <w:uiPriority w:val="9"/>
    <w:semiHidden/>
    <w:unhideWhenUsed/>
    <w:qFormat/>
    <w:rsid w:val="00575FFC"/>
    <w:pPr>
      <w:keepNext/>
      <w:keepLines/>
      <w:widowControl/>
      <w:autoSpaceDE/>
      <w:autoSpaceDN/>
      <w:spacing w:before="80" w:after="40" w:line="259" w:lineRule="auto"/>
      <w:outlineLvl w:val="3"/>
    </w:pPr>
    <w:rPr>
      <w:rFonts w:asciiTheme="minorHAnsi" w:eastAsiaTheme="majorEastAsia" w:hAnsiTheme="minorHAnsi" w:cstheme="majorBidi"/>
      <w:i/>
      <w:iCs/>
      <w:color w:val="2E74B5" w:themeColor="accent1" w:themeShade="BF"/>
      <w:lang w:eastAsia="en-US" w:bidi="ar-SA"/>
    </w:rPr>
  </w:style>
  <w:style w:type="paragraph" w:styleId="Balk5">
    <w:name w:val="heading 5"/>
    <w:basedOn w:val="Normal"/>
    <w:next w:val="Normal"/>
    <w:link w:val="Balk5Char"/>
    <w:uiPriority w:val="9"/>
    <w:semiHidden/>
    <w:unhideWhenUsed/>
    <w:qFormat/>
    <w:rsid w:val="00575FFC"/>
    <w:pPr>
      <w:keepNext/>
      <w:keepLines/>
      <w:widowControl/>
      <w:autoSpaceDE/>
      <w:autoSpaceDN/>
      <w:spacing w:before="80" w:after="40" w:line="259" w:lineRule="auto"/>
      <w:outlineLvl w:val="4"/>
    </w:pPr>
    <w:rPr>
      <w:rFonts w:asciiTheme="minorHAnsi" w:eastAsiaTheme="majorEastAsia" w:hAnsiTheme="minorHAnsi" w:cstheme="majorBidi"/>
      <w:color w:val="2E74B5" w:themeColor="accent1" w:themeShade="BF"/>
      <w:lang w:eastAsia="en-US" w:bidi="ar-SA"/>
    </w:rPr>
  </w:style>
  <w:style w:type="paragraph" w:styleId="Balk6">
    <w:name w:val="heading 6"/>
    <w:basedOn w:val="Normal"/>
    <w:next w:val="Normal"/>
    <w:link w:val="Balk6Char"/>
    <w:uiPriority w:val="9"/>
    <w:semiHidden/>
    <w:unhideWhenUsed/>
    <w:qFormat/>
    <w:rsid w:val="00575FFC"/>
    <w:pPr>
      <w:keepNext/>
      <w:keepLines/>
      <w:widowControl/>
      <w:autoSpaceDE/>
      <w:autoSpaceDN/>
      <w:spacing w:before="40" w:line="259" w:lineRule="auto"/>
      <w:outlineLvl w:val="5"/>
    </w:pPr>
    <w:rPr>
      <w:rFonts w:asciiTheme="minorHAnsi" w:eastAsiaTheme="majorEastAsia" w:hAnsiTheme="minorHAnsi" w:cstheme="majorBidi"/>
      <w:i/>
      <w:iCs/>
      <w:color w:val="595959" w:themeColor="text1" w:themeTint="A6"/>
      <w:lang w:eastAsia="en-US" w:bidi="ar-SA"/>
    </w:rPr>
  </w:style>
  <w:style w:type="paragraph" w:styleId="Balk7">
    <w:name w:val="heading 7"/>
    <w:basedOn w:val="Normal"/>
    <w:next w:val="Normal"/>
    <w:link w:val="Balk7Char"/>
    <w:uiPriority w:val="9"/>
    <w:semiHidden/>
    <w:unhideWhenUsed/>
    <w:qFormat/>
    <w:rsid w:val="00575FFC"/>
    <w:pPr>
      <w:keepNext/>
      <w:keepLines/>
      <w:widowControl/>
      <w:autoSpaceDE/>
      <w:autoSpaceDN/>
      <w:spacing w:before="40" w:line="259" w:lineRule="auto"/>
      <w:outlineLvl w:val="6"/>
    </w:pPr>
    <w:rPr>
      <w:rFonts w:asciiTheme="minorHAnsi" w:eastAsiaTheme="majorEastAsia" w:hAnsiTheme="minorHAnsi" w:cstheme="majorBidi"/>
      <w:color w:val="595959" w:themeColor="text1" w:themeTint="A6"/>
      <w:lang w:eastAsia="en-US" w:bidi="ar-SA"/>
    </w:rPr>
  </w:style>
  <w:style w:type="paragraph" w:styleId="Balk8">
    <w:name w:val="heading 8"/>
    <w:basedOn w:val="Normal"/>
    <w:next w:val="Normal"/>
    <w:link w:val="Balk8Char"/>
    <w:uiPriority w:val="9"/>
    <w:semiHidden/>
    <w:unhideWhenUsed/>
    <w:qFormat/>
    <w:rsid w:val="00575FFC"/>
    <w:pPr>
      <w:keepNext/>
      <w:keepLines/>
      <w:widowControl/>
      <w:autoSpaceDE/>
      <w:autoSpaceDN/>
      <w:spacing w:line="259" w:lineRule="auto"/>
      <w:outlineLvl w:val="7"/>
    </w:pPr>
    <w:rPr>
      <w:rFonts w:asciiTheme="minorHAnsi" w:eastAsiaTheme="majorEastAsia" w:hAnsiTheme="minorHAnsi" w:cstheme="majorBidi"/>
      <w:i/>
      <w:iCs/>
      <w:color w:val="272727" w:themeColor="text1" w:themeTint="D8"/>
      <w:lang w:eastAsia="en-US" w:bidi="ar-SA"/>
    </w:rPr>
  </w:style>
  <w:style w:type="paragraph" w:styleId="Balk9">
    <w:name w:val="heading 9"/>
    <w:basedOn w:val="Normal"/>
    <w:next w:val="Normal"/>
    <w:link w:val="Balk9Char"/>
    <w:uiPriority w:val="9"/>
    <w:semiHidden/>
    <w:unhideWhenUsed/>
    <w:qFormat/>
    <w:rsid w:val="00575FFC"/>
    <w:pPr>
      <w:keepNext/>
      <w:keepLines/>
      <w:widowControl/>
      <w:autoSpaceDE/>
      <w:autoSpaceDN/>
      <w:spacing w:line="259" w:lineRule="auto"/>
      <w:outlineLvl w:val="8"/>
    </w:pPr>
    <w:rPr>
      <w:rFonts w:asciiTheme="minorHAnsi" w:eastAsiaTheme="majorEastAsia" w:hAnsiTheme="minorHAnsi" w:cstheme="majorBidi"/>
      <w:color w:val="272727" w:themeColor="text1" w:themeTint="D8"/>
      <w:lang w:eastAsia="en-US" w:bidi="ar-SA"/>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575FFC"/>
    <w:rPr>
      <w:rFonts w:asciiTheme="majorHAnsi" w:eastAsiaTheme="majorEastAsia" w:hAnsiTheme="majorHAnsi" w:cstheme="majorBidi"/>
      <w:color w:val="2E74B5" w:themeColor="accent1" w:themeShade="BF"/>
      <w:sz w:val="40"/>
      <w:szCs w:val="40"/>
    </w:rPr>
  </w:style>
  <w:style w:type="character" w:customStyle="1" w:styleId="Balk2Char">
    <w:name w:val="Başlık 2 Char"/>
    <w:basedOn w:val="VarsaylanParagrafYazTipi"/>
    <w:link w:val="Balk2"/>
    <w:uiPriority w:val="9"/>
    <w:semiHidden/>
    <w:rsid w:val="00575FFC"/>
    <w:rPr>
      <w:rFonts w:asciiTheme="majorHAnsi" w:eastAsiaTheme="majorEastAsia" w:hAnsiTheme="majorHAnsi" w:cstheme="majorBidi"/>
      <w:color w:val="2E74B5" w:themeColor="accent1" w:themeShade="BF"/>
      <w:sz w:val="32"/>
      <w:szCs w:val="32"/>
    </w:rPr>
  </w:style>
  <w:style w:type="character" w:customStyle="1" w:styleId="Balk3Char">
    <w:name w:val="Başlık 3 Char"/>
    <w:basedOn w:val="VarsaylanParagrafYazTipi"/>
    <w:link w:val="Balk3"/>
    <w:uiPriority w:val="9"/>
    <w:semiHidden/>
    <w:rsid w:val="00575FFC"/>
    <w:rPr>
      <w:rFonts w:eastAsiaTheme="majorEastAsia" w:cstheme="majorBidi"/>
      <w:color w:val="2E74B5" w:themeColor="accent1" w:themeShade="BF"/>
      <w:sz w:val="28"/>
      <w:szCs w:val="28"/>
    </w:rPr>
  </w:style>
  <w:style w:type="character" w:customStyle="1" w:styleId="Balk4Char">
    <w:name w:val="Başlık 4 Char"/>
    <w:basedOn w:val="VarsaylanParagrafYazTipi"/>
    <w:link w:val="Balk4"/>
    <w:uiPriority w:val="9"/>
    <w:semiHidden/>
    <w:rsid w:val="00575FFC"/>
    <w:rPr>
      <w:rFonts w:eastAsiaTheme="majorEastAsia" w:cstheme="majorBidi"/>
      <w:i/>
      <w:iCs/>
      <w:color w:val="2E74B5" w:themeColor="accent1" w:themeShade="BF"/>
    </w:rPr>
  </w:style>
  <w:style w:type="character" w:customStyle="1" w:styleId="Balk5Char">
    <w:name w:val="Başlık 5 Char"/>
    <w:basedOn w:val="VarsaylanParagrafYazTipi"/>
    <w:link w:val="Balk5"/>
    <w:uiPriority w:val="9"/>
    <w:semiHidden/>
    <w:rsid w:val="00575FFC"/>
    <w:rPr>
      <w:rFonts w:eastAsiaTheme="majorEastAsia" w:cstheme="majorBidi"/>
      <w:color w:val="2E74B5" w:themeColor="accent1" w:themeShade="BF"/>
    </w:rPr>
  </w:style>
  <w:style w:type="character" w:customStyle="1" w:styleId="Balk6Char">
    <w:name w:val="Başlık 6 Char"/>
    <w:basedOn w:val="VarsaylanParagrafYazTipi"/>
    <w:link w:val="Balk6"/>
    <w:uiPriority w:val="9"/>
    <w:semiHidden/>
    <w:rsid w:val="00575FFC"/>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575FFC"/>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575FFC"/>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575FFC"/>
    <w:rPr>
      <w:rFonts w:eastAsiaTheme="majorEastAsia" w:cstheme="majorBidi"/>
      <w:color w:val="272727" w:themeColor="text1" w:themeTint="D8"/>
    </w:rPr>
  </w:style>
  <w:style w:type="paragraph" w:styleId="KonuBal">
    <w:name w:val="Title"/>
    <w:basedOn w:val="Normal"/>
    <w:next w:val="Normal"/>
    <w:link w:val="KonuBalChar"/>
    <w:uiPriority w:val="10"/>
    <w:qFormat/>
    <w:rsid w:val="00575FFC"/>
    <w:pPr>
      <w:widowControl/>
      <w:autoSpaceDE/>
      <w:autoSpaceDN/>
      <w:spacing w:after="80"/>
      <w:contextualSpacing/>
    </w:pPr>
    <w:rPr>
      <w:rFonts w:asciiTheme="majorHAnsi" w:eastAsiaTheme="majorEastAsia" w:hAnsiTheme="majorHAnsi" w:cstheme="majorBidi"/>
      <w:spacing w:val="-10"/>
      <w:kern w:val="28"/>
      <w:sz w:val="56"/>
      <w:szCs w:val="56"/>
      <w:lang w:eastAsia="en-US" w:bidi="ar-SA"/>
    </w:rPr>
  </w:style>
  <w:style w:type="character" w:customStyle="1" w:styleId="KonuBalChar">
    <w:name w:val="Konu Başlığı Char"/>
    <w:basedOn w:val="VarsaylanParagrafYazTipi"/>
    <w:link w:val="KonuBal"/>
    <w:uiPriority w:val="10"/>
    <w:rsid w:val="00575FFC"/>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575FFC"/>
    <w:pPr>
      <w:widowControl/>
      <w:numPr>
        <w:ilvl w:val="1"/>
      </w:numPr>
      <w:autoSpaceDE/>
      <w:autoSpaceDN/>
      <w:spacing w:after="160" w:line="259" w:lineRule="auto"/>
    </w:pPr>
    <w:rPr>
      <w:rFonts w:asciiTheme="minorHAnsi" w:eastAsiaTheme="majorEastAsia" w:hAnsiTheme="minorHAnsi" w:cstheme="majorBidi"/>
      <w:color w:val="595959" w:themeColor="text1" w:themeTint="A6"/>
      <w:spacing w:val="15"/>
      <w:sz w:val="28"/>
      <w:szCs w:val="28"/>
      <w:lang w:eastAsia="en-US" w:bidi="ar-SA"/>
    </w:rPr>
  </w:style>
  <w:style w:type="character" w:customStyle="1" w:styleId="AltyazChar">
    <w:name w:val="Altyazı Char"/>
    <w:basedOn w:val="VarsaylanParagrafYazTipi"/>
    <w:link w:val="Altyaz"/>
    <w:uiPriority w:val="11"/>
    <w:rsid w:val="00575FFC"/>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575FFC"/>
    <w:pPr>
      <w:widowControl/>
      <w:autoSpaceDE/>
      <w:autoSpaceDN/>
      <w:spacing w:before="160" w:after="160" w:line="259" w:lineRule="auto"/>
      <w:jc w:val="center"/>
    </w:pPr>
    <w:rPr>
      <w:rFonts w:asciiTheme="minorHAnsi" w:eastAsiaTheme="minorHAnsi" w:hAnsiTheme="minorHAnsi" w:cstheme="minorBidi"/>
      <w:i/>
      <w:iCs/>
      <w:color w:val="404040" w:themeColor="text1" w:themeTint="BF"/>
      <w:lang w:eastAsia="en-US" w:bidi="ar-SA"/>
    </w:rPr>
  </w:style>
  <w:style w:type="character" w:customStyle="1" w:styleId="AlntChar">
    <w:name w:val="Alıntı Char"/>
    <w:basedOn w:val="VarsaylanParagrafYazTipi"/>
    <w:link w:val="Alnt"/>
    <w:uiPriority w:val="29"/>
    <w:rsid w:val="00575FFC"/>
    <w:rPr>
      <w:i/>
      <w:iCs/>
      <w:color w:val="404040" w:themeColor="text1" w:themeTint="BF"/>
    </w:rPr>
  </w:style>
  <w:style w:type="paragraph" w:styleId="ListeParagraf">
    <w:name w:val="List Paragraph"/>
    <w:basedOn w:val="Normal"/>
    <w:uiPriority w:val="34"/>
    <w:qFormat/>
    <w:rsid w:val="00575FFC"/>
    <w:pPr>
      <w:widowControl/>
      <w:autoSpaceDE/>
      <w:autoSpaceDN/>
      <w:spacing w:after="160" w:line="259" w:lineRule="auto"/>
      <w:ind w:left="720"/>
      <w:contextualSpacing/>
    </w:pPr>
    <w:rPr>
      <w:rFonts w:asciiTheme="minorHAnsi" w:eastAsiaTheme="minorHAnsi" w:hAnsiTheme="minorHAnsi" w:cstheme="minorBidi"/>
      <w:lang w:eastAsia="en-US" w:bidi="ar-SA"/>
    </w:rPr>
  </w:style>
  <w:style w:type="character" w:styleId="GlVurgulama">
    <w:name w:val="Intense Emphasis"/>
    <w:basedOn w:val="VarsaylanParagrafYazTipi"/>
    <w:uiPriority w:val="21"/>
    <w:qFormat/>
    <w:rsid w:val="00575FFC"/>
    <w:rPr>
      <w:i/>
      <w:iCs/>
      <w:color w:val="2E74B5" w:themeColor="accent1" w:themeShade="BF"/>
    </w:rPr>
  </w:style>
  <w:style w:type="paragraph" w:styleId="GlAlnt">
    <w:name w:val="Intense Quote"/>
    <w:basedOn w:val="Normal"/>
    <w:next w:val="Normal"/>
    <w:link w:val="GlAlntChar"/>
    <w:uiPriority w:val="30"/>
    <w:qFormat/>
    <w:rsid w:val="00575FFC"/>
    <w:pPr>
      <w:widowControl/>
      <w:pBdr>
        <w:top w:val="single" w:sz="4" w:space="10" w:color="2E74B5" w:themeColor="accent1" w:themeShade="BF"/>
        <w:bottom w:val="single" w:sz="4" w:space="10" w:color="2E74B5" w:themeColor="accent1" w:themeShade="BF"/>
      </w:pBdr>
      <w:autoSpaceDE/>
      <w:autoSpaceDN/>
      <w:spacing w:before="360" w:after="360" w:line="259" w:lineRule="auto"/>
      <w:ind w:left="864" w:right="864"/>
      <w:jc w:val="center"/>
    </w:pPr>
    <w:rPr>
      <w:rFonts w:asciiTheme="minorHAnsi" w:eastAsiaTheme="minorHAnsi" w:hAnsiTheme="minorHAnsi" w:cstheme="minorBidi"/>
      <w:i/>
      <w:iCs/>
      <w:color w:val="2E74B5" w:themeColor="accent1" w:themeShade="BF"/>
      <w:lang w:eastAsia="en-US" w:bidi="ar-SA"/>
    </w:rPr>
  </w:style>
  <w:style w:type="character" w:customStyle="1" w:styleId="GlAlntChar">
    <w:name w:val="Güçlü Alıntı Char"/>
    <w:basedOn w:val="VarsaylanParagrafYazTipi"/>
    <w:link w:val="GlAlnt"/>
    <w:uiPriority w:val="30"/>
    <w:rsid w:val="00575FFC"/>
    <w:rPr>
      <w:i/>
      <w:iCs/>
      <w:color w:val="2E74B5" w:themeColor="accent1" w:themeShade="BF"/>
    </w:rPr>
  </w:style>
  <w:style w:type="character" w:styleId="GlBavuru">
    <w:name w:val="Intense Reference"/>
    <w:basedOn w:val="VarsaylanParagrafYazTipi"/>
    <w:uiPriority w:val="32"/>
    <w:qFormat/>
    <w:rsid w:val="00575FFC"/>
    <w:rPr>
      <w:b/>
      <w:bCs/>
      <w:smallCaps/>
      <w:color w:val="2E74B5" w:themeColor="accent1" w:themeShade="BF"/>
      <w:spacing w:val="5"/>
    </w:rPr>
  </w:style>
  <w:style w:type="table" w:customStyle="1" w:styleId="TableNormal">
    <w:name w:val="Table Normal"/>
    <w:uiPriority w:val="2"/>
    <w:semiHidden/>
    <w:unhideWhenUsed/>
    <w:qFormat/>
    <w:rsid w:val="00575FF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75FFC"/>
  </w:style>
  <w:style w:type="paragraph" w:styleId="BalonMetni">
    <w:name w:val="Balloon Text"/>
    <w:basedOn w:val="Normal"/>
    <w:link w:val="BalonMetniChar"/>
    <w:uiPriority w:val="99"/>
    <w:semiHidden/>
    <w:unhideWhenUsed/>
    <w:rsid w:val="00414E2E"/>
    <w:rPr>
      <w:rFonts w:ascii="Tahoma" w:hAnsi="Tahoma" w:cs="Tahoma"/>
      <w:sz w:val="16"/>
      <w:szCs w:val="16"/>
    </w:rPr>
  </w:style>
  <w:style w:type="character" w:customStyle="1" w:styleId="BalonMetniChar">
    <w:name w:val="Balon Metni Char"/>
    <w:basedOn w:val="VarsaylanParagrafYazTipi"/>
    <w:link w:val="BalonMetni"/>
    <w:uiPriority w:val="99"/>
    <w:semiHidden/>
    <w:rsid w:val="00414E2E"/>
    <w:rPr>
      <w:rFonts w:ascii="Tahoma" w:eastAsia="Arial" w:hAnsi="Tahoma" w:cs="Tahoma"/>
      <w:sz w:val="16"/>
      <w:szCs w:val="16"/>
      <w:lang w:eastAsia="tr-TR" w:bidi="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3560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660</Words>
  <Characters>3763</Characters>
  <Application>Microsoft Office Word</Application>
  <DocSecurity>0</DocSecurity>
  <Lines>31</Lines>
  <Paragraphs>8</Paragraphs>
  <ScaleCrop>false</ScaleCrop>
  <Company/>
  <LinksUpToDate>false</LinksUpToDate>
  <CharactersWithSpaces>4415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niyazi kurnaz</dc:creator>
  <cp:keywords/>
  <dc:description/>
  <cp:lastModifiedBy>Ekrem Tunca</cp:lastModifiedBy>
  <cp:revision>2</cp:revision>
  <dcterms:created xsi:type="dcterms:W3CDTF">2025-11-11T11:52:00Z</dcterms:created>
  <dcterms:modified xsi:type="dcterms:W3CDTF">2025-11-11T11:52:00Z</dcterms:modified>
</cp:coreProperties>
</file>